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5FA4" w14:textId="50388CFD" w:rsidR="0081389B" w:rsidRDefault="00134055" w:rsidP="00134055">
      <w:pPr>
        <w:pStyle w:val="NormalWeb"/>
        <w:spacing w:before="0" w:beforeAutospacing="0" w:after="0" w:afterAutospacing="0"/>
        <w:ind w:left="-851"/>
        <w:rPr>
          <w:rFonts w:ascii="Calibri" w:hAnsi="Calibri" w:cs="Calibri"/>
          <w:b/>
          <w:sz w:val="28"/>
          <w:szCs w:val="28"/>
          <w:lang w:val="fr-FR"/>
        </w:rPr>
      </w:pPr>
      <w:r>
        <w:rPr>
          <w:rFonts w:ascii="Calibri" w:hAnsi="Calibri" w:cs="Calibri"/>
          <w:b/>
          <w:noProof/>
          <w:sz w:val="28"/>
          <w:szCs w:val="28"/>
          <w:lang w:val="fr-FR"/>
        </w:rPr>
        <w:drawing>
          <wp:inline distT="0" distB="0" distL="0" distR="0" wp14:anchorId="24859EC7" wp14:editId="2C995B9A">
            <wp:extent cx="1406235" cy="750498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852" cy="7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46805" w14:textId="77777777" w:rsidR="00134055" w:rsidRDefault="00134055" w:rsidP="00A2112D">
      <w:pPr>
        <w:pStyle w:val="NormalWeb"/>
        <w:spacing w:before="0" w:beforeAutospacing="0" w:after="0" w:afterAutospacing="0"/>
        <w:ind w:left="-851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14:paraId="2A2B23E9" w14:textId="77777777" w:rsidR="00134055" w:rsidRDefault="00134055" w:rsidP="00A2112D">
      <w:pPr>
        <w:pStyle w:val="NormalWeb"/>
        <w:spacing w:before="0" w:beforeAutospacing="0" w:after="0" w:afterAutospacing="0"/>
        <w:ind w:left="-851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14:paraId="715BE98A" w14:textId="5B676F71" w:rsidR="00462785" w:rsidRPr="00462785" w:rsidRDefault="00462785" w:rsidP="00A2112D">
      <w:pPr>
        <w:pStyle w:val="NormalWeb"/>
        <w:spacing w:before="0" w:beforeAutospacing="0" w:after="0" w:afterAutospacing="0"/>
        <w:ind w:left="-851"/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462785">
        <w:rPr>
          <w:rFonts w:ascii="Calibri" w:hAnsi="Calibri" w:cs="Calibri"/>
          <w:b/>
          <w:sz w:val="28"/>
          <w:szCs w:val="28"/>
          <w:lang w:val="fr-FR"/>
        </w:rPr>
        <w:t>PETSAFE®</w:t>
      </w:r>
      <w:r w:rsidR="00D25A36">
        <w:rPr>
          <w:rFonts w:ascii="Calibri" w:hAnsi="Calibri" w:cs="Calibri"/>
          <w:b/>
          <w:sz w:val="28"/>
          <w:szCs w:val="28"/>
          <w:lang w:val="fr-FR"/>
        </w:rPr>
        <w:t xml:space="preserve"> </w:t>
      </w:r>
      <w:r w:rsidR="00916263">
        <w:rPr>
          <w:rFonts w:ascii="Calibri" w:hAnsi="Calibri" w:cs="Calibri"/>
          <w:b/>
          <w:sz w:val="28"/>
          <w:szCs w:val="28"/>
          <w:lang w:val="fr-FR"/>
        </w:rPr>
        <w:t>MET LES LASERS A L</w:t>
      </w:r>
      <w:r w:rsidR="0080145D">
        <w:rPr>
          <w:rFonts w:ascii="Calibri" w:hAnsi="Calibri" w:cs="Calibri"/>
          <w:b/>
          <w:sz w:val="28"/>
          <w:szCs w:val="28"/>
          <w:lang w:val="fr-FR"/>
        </w:rPr>
        <w:t>’HONNEUR POUR SATISFAIRE LES INSTINCTS DE CHASSEUR DES CHATS</w:t>
      </w:r>
    </w:p>
    <w:p w14:paraId="6E1B5701" w14:textId="77777777" w:rsidR="00462785" w:rsidRPr="00462785" w:rsidRDefault="00462785" w:rsidP="00A2112D">
      <w:pPr>
        <w:pStyle w:val="NormalWeb"/>
        <w:spacing w:before="0" w:beforeAutospacing="0" w:after="0" w:afterAutospacing="0"/>
        <w:ind w:left="-851"/>
        <w:rPr>
          <w:lang w:val="fr-FR"/>
        </w:rPr>
      </w:pPr>
    </w:p>
    <w:p w14:paraId="140743EA" w14:textId="58CBA4AA" w:rsidR="0080145D" w:rsidRDefault="0080145D" w:rsidP="0080145D">
      <w:pPr>
        <w:ind w:left="-851" w:right="-67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 w:eastAsia="en-GB"/>
        </w:rPr>
      </w:pPr>
      <w:r w:rsidRPr="0080145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fr-FR"/>
        </w:rPr>
        <w:t xml:space="preserve">France, le </w:t>
      </w:r>
      <w:r w:rsidR="00BB5A4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fr-FR"/>
        </w:rPr>
        <w:t>31</w:t>
      </w:r>
      <w:r w:rsidRPr="0080145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="00BB5A4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fr-FR"/>
        </w:rPr>
        <w:t>mars</w:t>
      </w:r>
      <w:r w:rsidRPr="0080145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fr-FR"/>
        </w:rPr>
        <w:t xml:space="preserve"> 2022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fr-FR"/>
        </w:rPr>
        <w:t>–</w:t>
      </w:r>
      <w:r w:rsidRPr="0080145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fr-FR"/>
        </w:rPr>
        <w:t xml:space="preserve">La marque </w:t>
      </w:r>
      <w:proofErr w:type="spellStart"/>
      <w:r w:rsidRPr="0080145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fr-FR"/>
        </w:rPr>
        <w:t>PetSafe</w:t>
      </w:r>
      <w:proofErr w:type="spellEnd"/>
      <w:r w:rsidRPr="0080145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fr-FR"/>
        </w:rPr>
        <w:t>®, leader des solutions pour la santé et le bien-être des animaux de compagnie, a développé de nombreux jeux et divertissements pour stimuler l’attention des chats : jouets interactifs, distributeurs de friandises, lasers, ...</w:t>
      </w:r>
      <w:r w:rsidRPr="0080145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 w:eastAsia="fr-FR"/>
        </w:rPr>
        <w:t xml:space="preserve"> </w:t>
      </w:r>
      <w:r w:rsidRPr="0080145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 w:eastAsia="en-GB"/>
        </w:rPr>
        <w:t xml:space="preserve">Derniers nés de la gamme, les lasers Zoom et </w:t>
      </w:r>
      <w:proofErr w:type="spellStart"/>
      <w:r w:rsidRPr="0080145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 w:eastAsia="en-GB"/>
        </w:rPr>
        <w:t>Tail</w:t>
      </w:r>
      <w:proofErr w:type="spellEnd"/>
      <w:r w:rsidRPr="0080145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 w:eastAsia="en-GB"/>
        </w:rPr>
        <w:t xml:space="preserve"> ont tout pour inciter les chats à se divertir et se dépenser en toute sécurité.</w:t>
      </w:r>
    </w:p>
    <w:p w14:paraId="70B86891" w14:textId="77777777" w:rsidR="0080145D" w:rsidRPr="0080145D" w:rsidRDefault="0080145D" w:rsidP="0080145D">
      <w:pPr>
        <w:ind w:left="-851" w:right="-67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 w:eastAsia="fr-FR"/>
        </w:rPr>
      </w:pPr>
    </w:p>
    <w:p w14:paraId="1B2F83B1" w14:textId="67FEF7DB" w:rsidR="0080145D" w:rsidRPr="00CC10E9" w:rsidRDefault="002A0499" w:rsidP="00CC10E9">
      <w:pPr>
        <w:ind w:left="-851" w:right="-67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</w:pPr>
      <w:r w:rsidRPr="00711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>Le jeu est essentiel dans le quotidien du chat</w:t>
      </w:r>
      <w:r w:rsidR="007C58A4" w:rsidRPr="00711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 et ses bienfaits sont multiples. </w:t>
      </w:r>
      <w:r w:rsidR="00C6061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>Il</w:t>
      </w:r>
      <w:r w:rsidR="007C58A4" w:rsidRPr="00711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 peut</w:t>
      </w:r>
      <w:r w:rsidR="007119C0" w:rsidRPr="00711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="007C58A4" w:rsidRPr="00711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>être collectif (avec ses congénères ou ses humains) ou individuel (grâce à des jeux intelligents à sa disposition)</w:t>
      </w:r>
      <w:r w:rsidR="00C6061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 et permet de</w:t>
      </w:r>
      <w:r w:rsidR="007C58A4" w:rsidRPr="00711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711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>stimule</w:t>
      </w:r>
      <w:r w:rsidR="00C6061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>r</w:t>
      </w:r>
      <w:r w:rsidR="007C58A4" w:rsidRPr="00711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 le chat, </w:t>
      </w:r>
      <w:r w:rsidR="00C6061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de </w:t>
      </w:r>
      <w:r w:rsidRPr="00711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>l’aide</w:t>
      </w:r>
      <w:r w:rsidR="00C6061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>r</w:t>
      </w:r>
      <w:r w:rsidRPr="00711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 à se dépenser et </w:t>
      </w:r>
      <w:r w:rsidR="007C58A4" w:rsidRPr="00711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à </w:t>
      </w:r>
      <w:r w:rsidRPr="00711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>assouvir son instinct de chasseur</w:t>
      </w:r>
      <w:r w:rsidR="007C58A4" w:rsidRPr="00711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. </w:t>
      </w:r>
      <w:r w:rsidRPr="00711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10 à 20 minutes </w:t>
      </w:r>
      <w:r w:rsidR="007C58A4" w:rsidRPr="00711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>de jeu quotidien</w:t>
      </w:r>
      <w:r w:rsidRPr="00711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="00C6061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>sont essentiels à leur équilibre physique et émotionnel</w:t>
      </w:r>
      <w:r w:rsidR="007C58A4" w:rsidRPr="00711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>.</w:t>
      </w:r>
      <w:r w:rsidR="00C6061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="0080145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Pour répondre à </w:t>
      </w:r>
      <w:r w:rsidR="00C6061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>ces</w:t>
      </w:r>
      <w:r w:rsidR="0080145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 besoins, </w:t>
      </w:r>
      <w:proofErr w:type="spellStart"/>
      <w:r w:rsidR="0080145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>PetSafe</w:t>
      </w:r>
      <w:proofErr w:type="spellEnd"/>
      <w:r w:rsidR="0080145D" w:rsidRPr="0080145D">
        <w:rPr>
          <w:rFonts w:ascii="Calibri" w:hAnsi="Calibri" w:cs="Calibri"/>
          <w:bCs/>
          <w:sz w:val="22"/>
          <w:szCs w:val="22"/>
          <w:lang w:val="fr-FR"/>
        </w:rPr>
        <w:t>®</w:t>
      </w:r>
      <w:r w:rsidR="0080145D">
        <w:rPr>
          <w:rFonts w:ascii="Calibri" w:hAnsi="Calibri" w:cs="Calibri"/>
          <w:bCs/>
          <w:sz w:val="22"/>
          <w:szCs w:val="22"/>
          <w:lang w:val="fr-FR"/>
        </w:rPr>
        <w:t xml:space="preserve"> innove avec des produits ludiques, solides et pensés pour le bien-être et la sécurité des chats. </w:t>
      </w:r>
    </w:p>
    <w:p w14:paraId="74806CFA" w14:textId="77777777" w:rsidR="0080145D" w:rsidRDefault="0080145D" w:rsidP="0080145D">
      <w:pPr>
        <w:ind w:left="-851" w:right="-670"/>
        <w:jc w:val="both"/>
        <w:rPr>
          <w:rFonts w:ascii="Calibri" w:hAnsi="Calibri" w:cs="Calibri"/>
          <w:bCs/>
          <w:sz w:val="22"/>
          <w:szCs w:val="22"/>
          <w:lang w:val="fr-FR"/>
        </w:rPr>
      </w:pPr>
    </w:p>
    <w:p w14:paraId="615946E3" w14:textId="15F3B85E" w:rsidR="00B8748A" w:rsidRDefault="0080145D" w:rsidP="00C6061E">
      <w:pPr>
        <w:ind w:left="-851" w:right="-67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>
        <w:rPr>
          <w:rFonts w:ascii="Calibri" w:hAnsi="Calibri" w:cs="Calibri"/>
          <w:bCs/>
          <w:sz w:val="22"/>
          <w:szCs w:val="22"/>
          <w:lang w:val="fr-FR"/>
        </w:rPr>
        <w:t xml:space="preserve">Chaque année, la marque, qui distribue près de 100.000 lasers dans le monde - faisant de </w:t>
      </w:r>
      <w:proofErr w:type="spellStart"/>
      <w:r>
        <w:rPr>
          <w:rFonts w:ascii="Calibri" w:hAnsi="Calibri" w:cs="Calibri"/>
          <w:bCs/>
          <w:sz w:val="22"/>
          <w:szCs w:val="22"/>
          <w:lang w:val="fr-FR"/>
        </w:rPr>
        <w:t>PetSafe</w:t>
      </w:r>
      <w:proofErr w:type="spellEnd"/>
      <w:r w:rsidRPr="0080145D">
        <w:rPr>
          <w:rFonts w:ascii="Calibri" w:hAnsi="Calibri" w:cs="Calibri"/>
          <w:bCs/>
          <w:sz w:val="22"/>
          <w:szCs w:val="22"/>
          <w:lang w:val="fr-FR"/>
        </w:rPr>
        <w:t>®</w:t>
      </w:r>
      <w:r>
        <w:rPr>
          <w:rFonts w:ascii="Calibri" w:hAnsi="Calibri" w:cs="Calibri"/>
          <w:bCs/>
          <w:sz w:val="22"/>
          <w:szCs w:val="22"/>
          <w:lang w:val="fr-FR"/>
        </w:rPr>
        <w:t xml:space="preserve"> le leader du marché-, propose de nouveaux divertissements aux quatre pattes préférées des foyers français.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 Particulièrement soucieux </w:t>
      </w:r>
      <w:r w:rsidR="00C6061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>de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 la qualité et la sécurité de</w:t>
      </w:r>
      <w:r w:rsidR="00C6061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 leur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s produits, les ingénieurs de la marque </w:t>
      </w:r>
      <w:r w:rsidR="00C6061E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portent une attention particulière aux</w:t>
      </w:r>
      <w:r w:rsidR="00B8748A" w:rsidRPr="007119C0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normes du secteur</w:t>
      </w:r>
      <w:r w:rsidR="00C6061E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et ne proposent que des</w:t>
      </w:r>
      <w:r w:rsidR="00C6061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="00C6061E" w:rsidRPr="007119C0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lasers de classe 1</w:t>
      </w:r>
      <w:r w:rsidR="00AB178C">
        <w:rPr>
          <w:rStyle w:val="Appelnotedebasdep"/>
          <w:rFonts w:asciiTheme="minorHAnsi" w:hAnsiTheme="minorHAnsi" w:cstheme="minorHAnsi"/>
          <w:color w:val="000000" w:themeColor="text1"/>
          <w:sz w:val="22"/>
          <w:szCs w:val="22"/>
          <w:lang w:val="fr-FR"/>
        </w:rPr>
        <w:footnoteReference w:id="1"/>
      </w:r>
      <w:r w:rsidR="00BB5A46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(dont la faible puissance est comparable à celle des scanners aux caisses de supermarché)</w:t>
      </w:r>
      <w:r w:rsidR="00C6061E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. Les lasers sont, par ailleurs, programmés pour proposer des </w:t>
      </w:r>
      <w:r w:rsidR="00B8748A" w:rsidRPr="007119C0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motif</w:t>
      </w:r>
      <w:r w:rsidR="00C6061E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s</w:t>
      </w:r>
      <w:r w:rsidR="00B8748A" w:rsidRPr="007119C0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aléatoire</w:t>
      </w:r>
      <w:r w:rsidR="00C6061E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s</w:t>
      </w:r>
      <w:r w:rsidR="00B8748A" w:rsidRPr="007119C0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minimis</w:t>
      </w:r>
      <w:r w:rsidR="00C6061E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ant ainsi</w:t>
      </w:r>
      <w:r w:rsidR="00B8748A" w:rsidRPr="007119C0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l'exposition</w:t>
      </w:r>
      <w:r w:rsidR="00C6061E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à la lumière. De même la lumière des lasers est toujours </w:t>
      </w:r>
      <w:r w:rsidR="00B8748A" w:rsidRPr="007119C0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dirigée vers le bas pour projeter une lumière mobile sur le sol et non dans les yeux</w:t>
      </w:r>
      <w:r w:rsidR="00C6061E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des chats.</w:t>
      </w:r>
    </w:p>
    <w:p w14:paraId="5D881D73" w14:textId="13F3548D" w:rsidR="00C6061E" w:rsidRPr="00CC10E9" w:rsidRDefault="00C6061E" w:rsidP="00C6061E">
      <w:pPr>
        <w:ind w:left="-851" w:right="-67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</w:p>
    <w:p w14:paraId="7EF0489D" w14:textId="4E3980FD" w:rsidR="00C6061E" w:rsidRDefault="00C6061E" w:rsidP="00C6061E">
      <w:pPr>
        <w:ind w:left="-851" w:right="-67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CC10E9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C’est ainsi que deux nouveaux lasers ont été développés pour venir compléter la gamme</w:t>
      </w:r>
    </w:p>
    <w:p w14:paraId="0F1638F6" w14:textId="77777777" w:rsidR="00CC10E9" w:rsidRPr="00CC10E9" w:rsidRDefault="00CC10E9" w:rsidP="00C6061E">
      <w:pPr>
        <w:ind w:left="-851" w:right="-67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</w:p>
    <w:p w14:paraId="255637AA" w14:textId="71B1D4B1" w:rsidR="00C6061E" w:rsidRPr="00CC10E9" w:rsidRDefault="00CC10E9" w:rsidP="00C6061E">
      <w:pPr>
        <w:ind w:left="-851" w:right="-670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CC10E9">
        <w:rPr>
          <w:rFonts w:asciiTheme="minorHAnsi" w:hAnsiTheme="minorHAnsi" w:cstheme="minorHAnsi"/>
          <w:noProof/>
          <w:sz w:val="22"/>
          <w:szCs w:val="22"/>
          <w:lang w:val="fr"/>
        </w:rPr>
        <w:drawing>
          <wp:anchor distT="0" distB="0" distL="114300" distR="114300" simplePos="0" relativeHeight="251659264" behindDoc="1" locked="0" layoutInCell="1" allowOverlap="1" wp14:anchorId="756D7619" wp14:editId="539CC24D">
            <wp:simplePos x="0" y="0"/>
            <wp:positionH relativeFrom="margin">
              <wp:posOffset>4010660</wp:posOffset>
            </wp:positionH>
            <wp:positionV relativeFrom="paragraph">
              <wp:posOffset>40005</wp:posOffset>
            </wp:positionV>
            <wp:extent cx="1355725" cy="1587500"/>
            <wp:effectExtent l="0" t="0" r="0" b="0"/>
            <wp:wrapTight wrapText="bothSides">
              <wp:wrapPolygon edited="0">
                <wp:start x="0" y="0"/>
                <wp:lineTo x="0" y="21254"/>
                <wp:lineTo x="21246" y="21254"/>
                <wp:lineTo x="21246" y="0"/>
                <wp:lineTo x="0" y="0"/>
              </wp:wrapPolygon>
            </wp:wrapTight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C6061E" w:rsidRPr="00CC10E9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  <w:lang w:val="fr"/>
          </w:rPr>
          <w:t xml:space="preserve">Jouet laser </w:t>
        </w:r>
        <w:r w:rsidR="00C6061E" w:rsidRPr="00CC10E9">
          <w:rPr>
            <w:rStyle w:val="Lienhypertexte"/>
            <w:rFonts w:asciiTheme="minorHAnsi" w:hAnsiTheme="minorHAnsi" w:cstheme="minorHAnsi"/>
            <w:b/>
            <w:bCs/>
            <w:i/>
            <w:iCs/>
            <w:sz w:val="22"/>
            <w:szCs w:val="22"/>
            <w:lang w:val="fr"/>
          </w:rPr>
          <w:t>Zoom</w:t>
        </w:r>
      </w:hyperlink>
      <w:r w:rsidR="00C6061E" w:rsidRPr="00CC10E9">
        <w:rPr>
          <w:rStyle w:val="Lienhypertexte"/>
          <w:rFonts w:asciiTheme="minorHAnsi" w:hAnsiTheme="minorHAnsi" w:cstheme="minorHAnsi"/>
          <w:b/>
          <w:bCs/>
          <w:sz w:val="22"/>
          <w:szCs w:val="22"/>
          <w:lang w:val="fr"/>
        </w:rPr>
        <w:t xml:space="preserve"> (28,99 €)</w:t>
      </w:r>
      <w:r w:rsidR="00C6061E" w:rsidRPr="00CC10E9">
        <w:rPr>
          <w:rFonts w:asciiTheme="minorHAnsi" w:hAnsiTheme="minorHAnsi" w:cstheme="minorHAnsi"/>
          <w:b/>
          <w:bCs/>
          <w:sz w:val="22"/>
          <w:szCs w:val="22"/>
          <w:lang w:val="fr"/>
        </w:rPr>
        <w:t xml:space="preserve"> </w:t>
      </w:r>
      <w:r w:rsidR="00C6061E" w:rsidRPr="00CC10E9">
        <w:rPr>
          <w:rFonts w:asciiTheme="minorHAnsi" w:hAnsiTheme="minorHAnsi" w:cstheme="minorHAnsi"/>
          <w:sz w:val="22"/>
          <w:szCs w:val="22"/>
          <w:lang w:val="fr"/>
        </w:rPr>
        <w:t xml:space="preserve">— Ce jouet mains libres offre aux félins deux fois plus de plaisir avec ses deux faisceaux laser rouges qui pivotent à 360 degrés. </w:t>
      </w:r>
      <w:r w:rsidR="00C6061E" w:rsidRPr="00AB178C">
        <w:rPr>
          <w:rFonts w:asciiTheme="minorHAnsi" w:hAnsiTheme="minorHAnsi" w:cstheme="minorHAnsi"/>
          <w:sz w:val="22"/>
          <w:szCs w:val="22"/>
          <w:lang w:val="fr"/>
        </w:rPr>
        <w:t>Son fonctionnement peu bruyant</w:t>
      </w:r>
      <w:r w:rsidR="00C6061E" w:rsidRPr="00CC10E9">
        <w:rPr>
          <w:rFonts w:asciiTheme="minorHAnsi" w:hAnsiTheme="minorHAnsi" w:cstheme="minorHAnsi"/>
          <w:sz w:val="22"/>
          <w:szCs w:val="22"/>
          <w:lang w:val="fr"/>
        </w:rPr>
        <w:t xml:space="preserve"> convient aux chats les plus timorés et ses lumières laser sont les plus sûres qui existent ; les chats pourront ainsi jouer sans danger. Le </w:t>
      </w:r>
      <w:r w:rsidR="00C6061E" w:rsidRPr="00CC10E9">
        <w:rPr>
          <w:rFonts w:asciiTheme="minorHAnsi" w:hAnsiTheme="minorHAnsi" w:cstheme="minorHAnsi"/>
          <w:i/>
          <w:iCs/>
          <w:sz w:val="22"/>
          <w:szCs w:val="22"/>
          <w:lang w:val="fr"/>
        </w:rPr>
        <w:t>Zoom</w:t>
      </w:r>
      <w:r w:rsidR="00C6061E" w:rsidRPr="00CC10E9">
        <w:rPr>
          <w:rFonts w:asciiTheme="minorHAnsi" w:hAnsiTheme="minorHAnsi" w:cstheme="minorHAnsi"/>
          <w:sz w:val="22"/>
          <w:szCs w:val="22"/>
          <w:lang w:val="fr"/>
        </w:rPr>
        <w:t xml:space="preserve"> s’arrête également au bout de 15 minutes pour éviter de </w:t>
      </w:r>
      <w:proofErr w:type="spellStart"/>
      <w:r w:rsidR="00C6061E" w:rsidRPr="00CC10E9">
        <w:rPr>
          <w:rFonts w:asciiTheme="minorHAnsi" w:hAnsiTheme="minorHAnsi" w:cstheme="minorHAnsi"/>
          <w:sz w:val="22"/>
          <w:szCs w:val="22"/>
          <w:lang w:val="fr"/>
        </w:rPr>
        <w:t>surstimuler</w:t>
      </w:r>
      <w:proofErr w:type="spellEnd"/>
      <w:r w:rsidR="00C6061E" w:rsidRPr="00CC10E9">
        <w:rPr>
          <w:rFonts w:asciiTheme="minorHAnsi" w:hAnsiTheme="minorHAnsi" w:cstheme="minorHAnsi"/>
          <w:sz w:val="22"/>
          <w:szCs w:val="22"/>
          <w:lang w:val="fr"/>
        </w:rPr>
        <w:t xml:space="preserve"> nos compagnons félins.</w:t>
      </w:r>
    </w:p>
    <w:p w14:paraId="77A23498" w14:textId="1B0D26BE" w:rsidR="00C6061E" w:rsidRPr="00CC10E9" w:rsidRDefault="00CC10E9" w:rsidP="00C6061E">
      <w:pPr>
        <w:ind w:left="-851" w:right="-67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C10E9">
        <w:rPr>
          <w:rFonts w:asciiTheme="minorHAnsi" w:hAnsiTheme="minorHAnsi" w:cstheme="minorHAnsi"/>
          <w:noProof/>
          <w:sz w:val="22"/>
          <w:szCs w:val="22"/>
          <w:lang w:val="fr"/>
        </w:rPr>
        <w:drawing>
          <wp:anchor distT="0" distB="0" distL="114300" distR="114300" simplePos="0" relativeHeight="251660288" behindDoc="1" locked="0" layoutInCell="1" allowOverlap="1" wp14:anchorId="7604B464" wp14:editId="187CB820">
            <wp:simplePos x="0" y="0"/>
            <wp:positionH relativeFrom="column">
              <wp:posOffset>-518160</wp:posOffset>
            </wp:positionH>
            <wp:positionV relativeFrom="paragraph">
              <wp:posOffset>224790</wp:posOffset>
            </wp:positionV>
            <wp:extent cx="2458154" cy="1625600"/>
            <wp:effectExtent l="0" t="0" r="0" b="0"/>
            <wp:wrapTight wrapText="bothSides">
              <wp:wrapPolygon edited="0">
                <wp:start x="0" y="0"/>
                <wp:lineTo x="0" y="21263"/>
                <wp:lineTo x="21427" y="21263"/>
                <wp:lineTo x="21427" y="0"/>
                <wp:lineTo x="0" y="0"/>
              </wp:wrapPolygon>
            </wp:wrapTight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154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8A222" w14:textId="4BA1D8F6" w:rsidR="00C6061E" w:rsidRPr="00CC10E9" w:rsidRDefault="00C5778B" w:rsidP="00C6061E">
      <w:pPr>
        <w:ind w:left="-851" w:right="-67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hyperlink r:id="rId12" w:history="1">
        <w:r w:rsidR="00C6061E" w:rsidRPr="00CC10E9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  <w:lang w:val="fr"/>
          </w:rPr>
          <w:t xml:space="preserve">Laser automatique roulant </w:t>
        </w:r>
        <w:r w:rsidR="00C6061E" w:rsidRPr="00CC10E9">
          <w:rPr>
            <w:rStyle w:val="Lienhypertexte"/>
            <w:rFonts w:asciiTheme="minorHAnsi" w:hAnsiTheme="minorHAnsi" w:cstheme="minorHAnsi"/>
            <w:b/>
            <w:bCs/>
            <w:i/>
            <w:iCs/>
            <w:sz w:val="22"/>
            <w:szCs w:val="22"/>
            <w:lang w:val="fr"/>
          </w:rPr>
          <w:t xml:space="preserve">Laser </w:t>
        </w:r>
        <w:proofErr w:type="spellStart"/>
        <w:r w:rsidR="00C6061E" w:rsidRPr="00CC10E9">
          <w:rPr>
            <w:rStyle w:val="Lienhypertexte"/>
            <w:rFonts w:asciiTheme="minorHAnsi" w:hAnsiTheme="minorHAnsi" w:cstheme="minorHAnsi"/>
            <w:b/>
            <w:bCs/>
            <w:i/>
            <w:iCs/>
            <w:sz w:val="22"/>
            <w:szCs w:val="22"/>
            <w:lang w:val="fr"/>
          </w:rPr>
          <w:t>Tail</w:t>
        </w:r>
        <w:proofErr w:type="spellEnd"/>
      </w:hyperlink>
      <w:r w:rsidR="00C6061E" w:rsidRPr="00CC10E9">
        <w:rPr>
          <w:rStyle w:val="Lienhypertexte"/>
          <w:rFonts w:asciiTheme="minorHAnsi" w:hAnsiTheme="minorHAnsi" w:cstheme="minorHAnsi"/>
          <w:b/>
          <w:bCs/>
          <w:sz w:val="22"/>
          <w:szCs w:val="22"/>
          <w:lang w:val="fr"/>
        </w:rPr>
        <w:t xml:space="preserve"> (22,99 €) </w:t>
      </w:r>
      <w:r w:rsidR="00C6061E" w:rsidRPr="00CC10E9">
        <w:rPr>
          <w:rFonts w:asciiTheme="minorHAnsi" w:hAnsiTheme="minorHAnsi" w:cstheme="minorHAnsi"/>
          <w:sz w:val="22"/>
          <w:szCs w:val="22"/>
          <w:lang w:val="fr"/>
        </w:rPr>
        <w:t xml:space="preserve">— Ce jouet laser automatique mobile se déplace au sol de manière aléatoire, suivi de sa « queue » laser qui dessine des formes. Comme le </w:t>
      </w:r>
      <w:r w:rsidR="00C6061E" w:rsidRPr="00CC10E9">
        <w:rPr>
          <w:rFonts w:asciiTheme="minorHAnsi" w:hAnsiTheme="minorHAnsi" w:cstheme="minorHAnsi"/>
          <w:i/>
          <w:iCs/>
          <w:sz w:val="22"/>
          <w:szCs w:val="22"/>
          <w:lang w:val="fr"/>
        </w:rPr>
        <w:t>Zoom</w:t>
      </w:r>
      <w:r w:rsidR="00C6061E" w:rsidRPr="00CC10E9">
        <w:rPr>
          <w:rFonts w:asciiTheme="minorHAnsi" w:hAnsiTheme="minorHAnsi" w:cstheme="minorHAnsi"/>
          <w:sz w:val="22"/>
          <w:szCs w:val="22"/>
          <w:lang w:val="fr"/>
        </w:rPr>
        <w:t xml:space="preserve">, il est doté du laser le plus sûr du marché pour permettre aux chats de jouer sans danger. Le jouet s’éteint automatiquement (après 10 minutes de jeu). </w:t>
      </w:r>
    </w:p>
    <w:p w14:paraId="27BC2E43" w14:textId="77777777" w:rsidR="00462785" w:rsidRPr="00462785" w:rsidRDefault="00462785" w:rsidP="00C6061E">
      <w:pPr>
        <w:widowControl w:val="0"/>
        <w:autoSpaceDE w:val="0"/>
        <w:autoSpaceDN w:val="0"/>
        <w:adjustRightInd w:val="0"/>
        <w:ind w:right="-670"/>
        <w:contextualSpacing/>
        <w:jc w:val="both"/>
        <w:rPr>
          <w:rFonts w:ascii="Calibri" w:hAnsi="Calibri" w:cs="Calibri"/>
          <w:b/>
          <w:sz w:val="16"/>
          <w:szCs w:val="16"/>
          <w:lang w:val="fr-FR"/>
        </w:rPr>
      </w:pPr>
    </w:p>
    <w:p w14:paraId="637F00D7" w14:textId="77777777" w:rsidR="00CC10E9" w:rsidRDefault="00CC10E9" w:rsidP="002A0499">
      <w:pPr>
        <w:widowControl w:val="0"/>
        <w:autoSpaceDE w:val="0"/>
        <w:autoSpaceDN w:val="0"/>
        <w:adjustRightInd w:val="0"/>
        <w:snapToGrid w:val="0"/>
        <w:ind w:left="-851" w:right="-670"/>
        <w:jc w:val="both"/>
        <w:rPr>
          <w:rFonts w:ascii="Calibri" w:hAnsi="Calibri" w:cs="Calibri"/>
          <w:b/>
          <w:sz w:val="15"/>
          <w:szCs w:val="15"/>
          <w:lang w:val="fr-FR"/>
        </w:rPr>
      </w:pPr>
    </w:p>
    <w:p w14:paraId="10371B46" w14:textId="77777777" w:rsidR="00CC10E9" w:rsidRDefault="00CC10E9" w:rsidP="002A0499">
      <w:pPr>
        <w:widowControl w:val="0"/>
        <w:autoSpaceDE w:val="0"/>
        <w:autoSpaceDN w:val="0"/>
        <w:adjustRightInd w:val="0"/>
        <w:snapToGrid w:val="0"/>
        <w:ind w:left="-851" w:right="-670"/>
        <w:jc w:val="both"/>
        <w:rPr>
          <w:rFonts w:ascii="Calibri" w:hAnsi="Calibri" w:cs="Calibri"/>
          <w:b/>
          <w:sz w:val="15"/>
          <w:szCs w:val="15"/>
          <w:lang w:val="fr-FR"/>
        </w:rPr>
      </w:pPr>
    </w:p>
    <w:p w14:paraId="74D7E2F7" w14:textId="77777777" w:rsidR="00CC10E9" w:rsidRDefault="00CC10E9" w:rsidP="002A0499">
      <w:pPr>
        <w:widowControl w:val="0"/>
        <w:autoSpaceDE w:val="0"/>
        <w:autoSpaceDN w:val="0"/>
        <w:adjustRightInd w:val="0"/>
        <w:snapToGrid w:val="0"/>
        <w:ind w:left="-851" w:right="-670"/>
        <w:jc w:val="both"/>
        <w:rPr>
          <w:rFonts w:ascii="Calibri" w:hAnsi="Calibri" w:cs="Calibri"/>
          <w:b/>
          <w:sz w:val="15"/>
          <w:szCs w:val="15"/>
          <w:lang w:val="fr-FR"/>
        </w:rPr>
      </w:pPr>
    </w:p>
    <w:p w14:paraId="2495BDAE" w14:textId="77777777" w:rsidR="00CC10E9" w:rsidRDefault="00CC10E9" w:rsidP="002A0499">
      <w:pPr>
        <w:widowControl w:val="0"/>
        <w:autoSpaceDE w:val="0"/>
        <w:autoSpaceDN w:val="0"/>
        <w:adjustRightInd w:val="0"/>
        <w:snapToGrid w:val="0"/>
        <w:ind w:left="-851" w:right="-670"/>
        <w:jc w:val="both"/>
        <w:rPr>
          <w:rFonts w:ascii="Calibri" w:hAnsi="Calibri" w:cs="Calibri"/>
          <w:b/>
          <w:sz w:val="15"/>
          <w:szCs w:val="15"/>
          <w:lang w:val="fr-FR"/>
        </w:rPr>
      </w:pPr>
    </w:p>
    <w:p w14:paraId="79477E14" w14:textId="192B1372" w:rsidR="005D6120" w:rsidRPr="005D6120" w:rsidRDefault="005D6120" w:rsidP="00AB178C">
      <w:pPr>
        <w:widowControl w:val="0"/>
        <w:autoSpaceDE w:val="0"/>
        <w:autoSpaceDN w:val="0"/>
        <w:adjustRightInd w:val="0"/>
        <w:snapToGrid w:val="0"/>
        <w:ind w:left="-851" w:right="-670"/>
        <w:jc w:val="both"/>
        <w:rPr>
          <w:rFonts w:ascii="Calibri" w:hAnsi="Calibri" w:cs="Calibri"/>
          <w:b/>
          <w:sz w:val="15"/>
          <w:szCs w:val="15"/>
          <w:lang w:val="fr-FR"/>
        </w:rPr>
      </w:pPr>
      <w:r w:rsidRPr="005D6120">
        <w:rPr>
          <w:rFonts w:ascii="Calibri" w:hAnsi="Calibri" w:cs="Calibri"/>
          <w:b/>
          <w:sz w:val="15"/>
          <w:szCs w:val="15"/>
          <w:lang w:val="fr-FR"/>
        </w:rPr>
        <w:t xml:space="preserve">À propos de la marque </w:t>
      </w:r>
      <w:proofErr w:type="spellStart"/>
      <w:r w:rsidRPr="005D6120">
        <w:rPr>
          <w:rFonts w:ascii="Calibri" w:hAnsi="Calibri" w:cs="Calibri"/>
          <w:b/>
          <w:sz w:val="15"/>
          <w:szCs w:val="15"/>
          <w:lang w:val="fr-FR"/>
        </w:rPr>
        <w:t>PetSafe</w:t>
      </w:r>
      <w:proofErr w:type="spellEnd"/>
      <w:r w:rsidRPr="005D6120">
        <w:rPr>
          <w:rFonts w:ascii="Calibri" w:hAnsi="Calibri" w:cs="Calibri"/>
          <w:b/>
          <w:sz w:val="15"/>
          <w:szCs w:val="15"/>
          <w:lang w:val="fr-FR"/>
        </w:rPr>
        <w:t xml:space="preserve">® </w:t>
      </w:r>
    </w:p>
    <w:p w14:paraId="46BCB8E1" w14:textId="77777777" w:rsidR="005D6120" w:rsidRPr="005D6120" w:rsidRDefault="005D6120" w:rsidP="002A0499">
      <w:pPr>
        <w:widowControl w:val="0"/>
        <w:autoSpaceDE w:val="0"/>
        <w:autoSpaceDN w:val="0"/>
        <w:adjustRightInd w:val="0"/>
        <w:snapToGrid w:val="0"/>
        <w:ind w:left="-851" w:right="-670"/>
        <w:jc w:val="both"/>
        <w:rPr>
          <w:rFonts w:ascii="Calibri" w:hAnsi="Calibri" w:cs="Calibri"/>
          <w:color w:val="0000FF"/>
          <w:sz w:val="15"/>
          <w:szCs w:val="15"/>
          <w:u w:val="single"/>
          <w:lang w:val="fr-FR"/>
        </w:rPr>
      </w:pPr>
      <w:proofErr w:type="spellStart"/>
      <w:r w:rsidRPr="005D6120">
        <w:rPr>
          <w:rFonts w:ascii="Calibri" w:hAnsi="Calibri" w:cs="Calibri"/>
          <w:bCs/>
          <w:sz w:val="15"/>
          <w:szCs w:val="15"/>
          <w:lang w:val="fr-FR"/>
        </w:rPr>
        <w:t>PetSafe</w:t>
      </w:r>
      <w:proofErr w:type="spellEnd"/>
      <w:r w:rsidRPr="005D6120">
        <w:rPr>
          <w:rFonts w:ascii="Calibri" w:hAnsi="Calibri" w:cs="Calibri"/>
          <w:bCs/>
          <w:sz w:val="15"/>
          <w:szCs w:val="15"/>
          <w:lang w:val="fr-FR"/>
        </w:rPr>
        <w:t xml:space="preserve">® Brand est un expert mondial en produits pour animaux de compagnie. Sa large gamme de produits comprend notamment des solutions de dressage et anti-fugue, ainsi que des articles dédiés au jeu et au bien-être de l’animal. Visitez </w:t>
      </w:r>
      <w:hyperlink r:id="rId13" w:history="1">
        <w:r w:rsidRPr="005D6120">
          <w:rPr>
            <w:rStyle w:val="Lienhypertexte"/>
            <w:rFonts w:ascii="Calibri" w:hAnsi="Calibri" w:cs="Calibri"/>
            <w:sz w:val="15"/>
            <w:szCs w:val="15"/>
            <w:lang w:val="fr-FR"/>
          </w:rPr>
          <w:t>www.petsafe.com/FR</w:t>
        </w:r>
      </w:hyperlink>
      <w:r w:rsidRPr="005D6120">
        <w:rPr>
          <w:rFonts w:ascii="Calibri" w:hAnsi="Calibri" w:cs="Calibri"/>
          <w:sz w:val="15"/>
          <w:szCs w:val="15"/>
          <w:lang w:val="fr-FR"/>
        </w:rPr>
        <w:t xml:space="preserve"> </w:t>
      </w:r>
      <w:r w:rsidRPr="005D6120">
        <w:rPr>
          <w:rFonts w:ascii="Calibri" w:hAnsi="Calibri" w:cs="Calibri"/>
          <w:bCs/>
          <w:sz w:val="15"/>
          <w:szCs w:val="15"/>
          <w:lang w:val="fr-FR"/>
        </w:rPr>
        <w:t xml:space="preserve">pour obtenir de plus amples </w:t>
      </w:r>
      <w:r w:rsidRPr="005D6120">
        <w:rPr>
          <w:rFonts w:ascii="Calibri" w:hAnsi="Calibri" w:cs="Calibri"/>
          <w:bCs/>
          <w:sz w:val="15"/>
          <w:szCs w:val="15"/>
          <w:lang w:val="fr-FR"/>
        </w:rPr>
        <w:lastRenderedPageBreak/>
        <w:t xml:space="preserve">informations ou connectez-vous sur </w:t>
      </w:r>
      <w:hyperlink r:id="rId14" w:history="1">
        <w:r w:rsidRPr="005D6120">
          <w:rPr>
            <w:rStyle w:val="Lienhypertexte"/>
            <w:rFonts w:ascii="Calibri" w:hAnsi="Calibri" w:cs="Calibri"/>
            <w:bCs/>
            <w:sz w:val="15"/>
            <w:szCs w:val="15"/>
            <w:lang w:val="fr-FR"/>
          </w:rPr>
          <w:t>Facebook</w:t>
        </w:r>
      </w:hyperlink>
      <w:r w:rsidRPr="005D6120">
        <w:rPr>
          <w:rFonts w:ascii="Calibri" w:hAnsi="Calibri" w:cs="Calibri"/>
          <w:bCs/>
          <w:sz w:val="15"/>
          <w:szCs w:val="15"/>
          <w:lang w:val="fr-FR"/>
        </w:rPr>
        <w:t xml:space="preserve">, </w:t>
      </w:r>
      <w:hyperlink r:id="rId15" w:history="1">
        <w:r w:rsidRPr="005D6120">
          <w:rPr>
            <w:rStyle w:val="Lienhypertexte"/>
            <w:rFonts w:ascii="Calibri" w:hAnsi="Calibri" w:cs="Calibri"/>
            <w:bCs/>
            <w:sz w:val="15"/>
            <w:szCs w:val="15"/>
            <w:lang w:val="fr-FR"/>
          </w:rPr>
          <w:t>Twitter</w:t>
        </w:r>
      </w:hyperlink>
      <w:r w:rsidRPr="005D6120">
        <w:rPr>
          <w:rFonts w:ascii="Calibri" w:hAnsi="Calibri" w:cs="Calibri"/>
          <w:bCs/>
          <w:sz w:val="15"/>
          <w:szCs w:val="15"/>
          <w:lang w:val="fr-FR"/>
        </w:rPr>
        <w:t xml:space="preserve"> ou </w:t>
      </w:r>
      <w:hyperlink r:id="rId16" w:history="1">
        <w:r w:rsidRPr="005D6120">
          <w:rPr>
            <w:rStyle w:val="Lienhypertexte"/>
            <w:rFonts w:ascii="Calibri" w:hAnsi="Calibri" w:cs="Calibri"/>
            <w:bCs/>
            <w:sz w:val="15"/>
            <w:szCs w:val="15"/>
            <w:lang w:val="fr-FR"/>
          </w:rPr>
          <w:t>Instagram</w:t>
        </w:r>
      </w:hyperlink>
      <w:r w:rsidRPr="005D6120">
        <w:rPr>
          <w:rFonts w:ascii="Calibri" w:hAnsi="Calibri" w:cs="Calibri"/>
          <w:bCs/>
          <w:sz w:val="15"/>
          <w:szCs w:val="15"/>
          <w:lang w:val="fr-FR"/>
        </w:rPr>
        <w:t>.</w:t>
      </w:r>
    </w:p>
    <w:p w14:paraId="510D7411" w14:textId="77777777" w:rsidR="005D6120" w:rsidRPr="005D6120" w:rsidRDefault="005D6120" w:rsidP="002A0499">
      <w:pPr>
        <w:widowControl w:val="0"/>
        <w:autoSpaceDE w:val="0"/>
        <w:autoSpaceDN w:val="0"/>
        <w:adjustRightInd w:val="0"/>
        <w:snapToGrid w:val="0"/>
        <w:ind w:left="-851" w:right="-670"/>
        <w:jc w:val="both"/>
        <w:rPr>
          <w:rFonts w:ascii="Calibri" w:hAnsi="Calibri" w:cs="Calibri"/>
          <w:color w:val="949494"/>
          <w:sz w:val="15"/>
          <w:szCs w:val="15"/>
          <w:lang w:val="fr-FR"/>
        </w:rPr>
      </w:pPr>
    </w:p>
    <w:p w14:paraId="0C2A9256" w14:textId="77777777" w:rsidR="005D6120" w:rsidRPr="005D6120" w:rsidRDefault="005D6120" w:rsidP="00A2112D">
      <w:pPr>
        <w:widowControl w:val="0"/>
        <w:autoSpaceDE w:val="0"/>
        <w:autoSpaceDN w:val="0"/>
        <w:adjustRightInd w:val="0"/>
        <w:snapToGrid w:val="0"/>
        <w:ind w:left="-851" w:right="-1"/>
        <w:jc w:val="both"/>
        <w:rPr>
          <w:rFonts w:ascii="Calibri" w:hAnsi="Calibri" w:cs="Calibri"/>
          <w:color w:val="949494"/>
          <w:sz w:val="15"/>
          <w:szCs w:val="15"/>
          <w:lang w:val="fr-FR"/>
        </w:rPr>
      </w:pPr>
      <w:r w:rsidRPr="005D6120">
        <w:rPr>
          <w:rFonts w:ascii="Calibri" w:hAnsi="Calibri" w:cs="Calibri"/>
          <w:b/>
          <w:bCs/>
          <w:kern w:val="22"/>
          <w:sz w:val="15"/>
          <w:szCs w:val="15"/>
          <w:lang w:val="fr-FR"/>
        </w:rPr>
        <w:t xml:space="preserve">Contact presse : </w:t>
      </w:r>
    </w:p>
    <w:p w14:paraId="583C9EC5" w14:textId="77777777" w:rsidR="005D6120" w:rsidRPr="005D6120" w:rsidRDefault="005D6120" w:rsidP="00A2112D">
      <w:pPr>
        <w:widowControl w:val="0"/>
        <w:autoSpaceDE w:val="0"/>
        <w:autoSpaceDN w:val="0"/>
        <w:adjustRightInd w:val="0"/>
        <w:snapToGrid w:val="0"/>
        <w:ind w:left="-851" w:right="-1"/>
        <w:jc w:val="both"/>
        <w:rPr>
          <w:rFonts w:ascii="Calibri" w:hAnsi="Calibri" w:cs="Calibri"/>
          <w:color w:val="949494"/>
          <w:sz w:val="15"/>
          <w:szCs w:val="15"/>
          <w:lang w:val="fr-FR"/>
        </w:rPr>
      </w:pPr>
      <w:r w:rsidRPr="005D6120">
        <w:rPr>
          <w:rFonts w:ascii="Calibri" w:hAnsi="Calibri" w:cs="Calibri"/>
          <w:bCs/>
          <w:kern w:val="22"/>
          <w:sz w:val="15"/>
          <w:szCs w:val="15"/>
          <w:lang w:val="fr-FR"/>
        </w:rPr>
        <w:t xml:space="preserve">Sandra </w:t>
      </w:r>
      <w:proofErr w:type="spellStart"/>
      <w:r w:rsidRPr="005D6120">
        <w:rPr>
          <w:rFonts w:ascii="Calibri" w:hAnsi="Calibri" w:cs="Calibri"/>
          <w:bCs/>
          <w:kern w:val="22"/>
          <w:sz w:val="15"/>
          <w:szCs w:val="15"/>
          <w:lang w:val="fr-FR"/>
        </w:rPr>
        <w:t>Labérenne</w:t>
      </w:r>
      <w:proofErr w:type="spellEnd"/>
    </w:p>
    <w:p w14:paraId="4CF715B4" w14:textId="540D5DA9" w:rsidR="00A53FE1" w:rsidRPr="00134055" w:rsidRDefault="00C5778B" w:rsidP="00134055">
      <w:pPr>
        <w:widowControl w:val="0"/>
        <w:autoSpaceDE w:val="0"/>
        <w:autoSpaceDN w:val="0"/>
        <w:adjustRightInd w:val="0"/>
        <w:snapToGrid w:val="0"/>
        <w:ind w:left="-851" w:right="-1"/>
        <w:jc w:val="both"/>
        <w:rPr>
          <w:rFonts w:ascii="Calibri" w:hAnsi="Calibri" w:cs="Calibri"/>
          <w:bCs/>
          <w:color w:val="0000FF"/>
          <w:kern w:val="22"/>
          <w:sz w:val="15"/>
          <w:szCs w:val="15"/>
          <w:u w:val="single"/>
          <w:lang w:val="fr-FR"/>
        </w:rPr>
      </w:pPr>
      <w:hyperlink r:id="rId17" w:history="1">
        <w:r w:rsidR="005D6120" w:rsidRPr="005D6120">
          <w:rPr>
            <w:rStyle w:val="Lienhypertexte"/>
            <w:rFonts w:ascii="Calibri" w:hAnsi="Calibri" w:cs="Calibri"/>
            <w:bCs/>
            <w:kern w:val="22"/>
            <w:sz w:val="15"/>
            <w:szCs w:val="15"/>
            <w:lang w:val="fr-FR"/>
          </w:rPr>
          <w:t>06.43.19.13.88</w:t>
        </w:r>
        <w:r w:rsidR="005D6120" w:rsidRPr="005D6120">
          <w:rPr>
            <w:rStyle w:val="Lienhypertexte"/>
            <w:rFonts w:ascii="Calibri" w:hAnsi="Calibri" w:cs="Calibri"/>
            <w:sz w:val="15"/>
            <w:szCs w:val="15"/>
            <w:lang w:val="fr-FR"/>
          </w:rPr>
          <w:t>/</w:t>
        </w:r>
        <w:r w:rsidR="005D6120" w:rsidRPr="005D6120">
          <w:rPr>
            <w:rStyle w:val="Lienhypertexte"/>
            <w:rFonts w:ascii="Calibri" w:hAnsi="Calibri" w:cs="Calibri"/>
            <w:bCs/>
            <w:kern w:val="22"/>
            <w:sz w:val="15"/>
            <w:szCs w:val="15"/>
            <w:lang w:val="fr-FR"/>
          </w:rPr>
          <w:t>slaberenne@meiji-communication.com</w:t>
        </w:r>
      </w:hyperlink>
    </w:p>
    <w:sectPr w:rsidR="00A53FE1" w:rsidRPr="00134055" w:rsidSect="00B8748A">
      <w:headerReference w:type="default" r:id="rId18"/>
      <w:pgSz w:w="11904" w:h="16834"/>
      <w:pgMar w:top="747" w:right="1800" w:bottom="755" w:left="2269" w:header="28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A607" w14:textId="77777777" w:rsidR="00C5778B" w:rsidRDefault="00C5778B">
      <w:r>
        <w:separator/>
      </w:r>
    </w:p>
  </w:endnote>
  <w:endnote w:type="continuationSeparator" w:id="0">
    <w:p w14:paraId="3B4B3151" w14:textId="77777777" w:rsidR="00C5778B" w:rsidRDefault="00C5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2EAB" w14:textId="77777777" w:rsidR="00C5778B" w:rsidRDefault="00C5778B">
      <w:r>
        <w:separator/>
      </w:r>
    </w:p>
  </w:footnote>
  <w:footnote w:type="continuationSeparator" w:id="0">
    <w:p w14:paraId="04D49273" w14:textId="77777777" w:rsidR="00C5778B" w:rsidRDefault="00C5778B">
      <w:r>
        <w:continuationSeparator/>
      </w:r>
    </w:p>
  </w:footnote>
  <w:footnote w:id="1">
    <w:p w14:paraId="0ED45439" w14:textId="34CFE125" w:rsidR="00AB178C" w:rsidRDefault="00AB178C" w:rsidP="00AB178C">
      <w:pPr>
        <w:ind w:left="-851" w:right="-812"/>
        <w:rPr>
          <w:lang w:val="fr-FR" w:eastAsia="fr-FR"/>
        </w:rPr>
      </w:pPr>
      <w:r>
        <w:rPr>
          <w:rStyle w:val="Appelnotedebasdep"/>
        </w:rPr>
        <w:footnoteRef/>
      </w:r>
      <w:r w:rsidRPr="00AB178C">
        <w:rPr>
          <w:lang w:val="fr-FR"/>
        </w:rPr>
        <w:t xml:space="preserve"> </w:t>
      </w:r>
      <w:hyperlink r:id="rId1" w:history="1">
        <w:r w:rsidRPr="00BB5A46">
          <w:rPr>
            <w:rStyle w:val="Lienhypertexte"/>
            <w:rFonts w:asciiTheme="minorHAnsi" w:hAnsiTheme="minorHAnsi" w:cstheme="minorHAnsi"/>
            <w:b/>
            <w:bCs/>
            <w:sz w:val="16"/>
            <w:szCs w:val="16"/>
            <w:lang w:val="fr"/>
          </w:rPr>
          <w:t>Laser de classe 1 </w:t>
        </w:r>
      </w:hyperlink>
      <w:r w:rsidRPr="00AB178C">
        <w:rPr>
          <w:rFonts w:asciiTheme="minorHAnsi" w:hAnsiTheme="minorHAnsi" w:cstheme="minorHAnsi"/>
          <w:b/>
          <w:bCs/>
          <w:sz w:val="16"/>
          <w:szCs w:val="16"/>
          <w:lang w:val="fr"/>
        </w:rPr>
        <w:t>:</w:t>
      </w:r>
      <w:r w:rsidRPr="00AB178C">
        <w:rPr>
          <w:rFonts w:asciiTheme="minorHAnsi" w:hAnsiTheme="minorHAnsi" w:cstheme="minorHAnsi"/>
          <w:sz w:val="16"/>
          <w:szCs w:val="16"/>
          <w:lang w:val="fr"/>
        </w:rPr>
        <w:t> </w:t>
      </w:r>
      <w:r w:rsidR="00BB5A46">
        <w:rPr>
          <w:rFonts w:asciiTheme="minorHAnsi" w:hAnsiTheme="minorHAnsi" w:cstheme="minorHAnsi"/>
          <w:sz w:val="16"/>
          <w:szCs w:val="16"/>
          <w:lang w:val="fr"/>
        </w:rPr>
        <w:t>classification européenne de l</w:t>
      </w:r>
      <w:r w:rsidRPr="00AB178C">
        <w:rPr>
          <w:rFonts w:asciiTheme="minorHAnsi" w:hAnsiTheme="minorHAnsi" w:cstheme="minorHAnsi"/>
          <w:sz w:val="16"/>
          <w:szCs w:val="16"/>
          <w:lang w:val="fr"/>
        </w:rPr>
        <w:t>aser sans danger pendant leur utilisation, même en cas de vision directe dans le faisceau sur une longue période, même lorsqu’une exposition se produit lors de l’utilisation de dispositifs télescopiques</w:t>
      </w:r>
    </w:p>
    <w:p w14:paraId="30A13102" w14:textId="02AFD572" w:rsidR="00AB178C" w:rsidRPr="00AB178C" w:rsidRDefault="00AB178C" w:rsidP="00AB178C">
      <w:pPr>
        <w:pStyle w:val="Notedebasdepage"/>
        <w:ind w:left="-851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AD80" w14:textId="0FE23A9A" w:rsidR="00A070BF" w:rsidRDefault="00A070BF" w:rsidP="00DD300F">
    <w:pPr>
      <w:pStyle w:val="En-tte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58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A3EA1"/>
    <w:multiLevelType w:val="multilevel"/>
    <w:tmpl w:val="C55A9A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6B33633"/>
    <w:multiLevelType w:val="hybridMultilevel"/>
    <w:tmpl w:val="A2F2B5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2F28"/>
    <w:multiLevelType w:val="multilevel"/>
    <w:tmpl w:val="B70A68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A725975"/>
    <w:multiLevelType w:val="multilevel"/>
    <w:tmpl w:val="2C0E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475B68"/>
    <w:multiLevelType w:val="multilevel"/>
    <w:tmpl w:val="DEBC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25524"/>
    <w:multiLevelType w:val="multilevel"/>
    <w:tmpl w:val="0ADE40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324796D"/>
    <w:multiLevelType w:val="hybridMultilevel"/>
    <w:tmpl w:val="F5E4C60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7279D"/>
    <w:multiLevelType w:val="multilevel"/>
    <w:tmpl w:val="CE9A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61929"/>
    <w:multiLevelType w:val="multilevel"/>
    <w:tmpl w:val="E932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88384C"/>
    <w:multiLevelType w:val="multilevel"/>
    <w:tmpl w:val="FD98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054F7D"/>
    <w:multiLevelType w:val="hybridMultilevel"/>
    <w:tmpl w:val="3BF82334"/>
    <w:lvl w:ilvl="0" w:tplc="07EC71EC">
      <w:start w:val="1"/>
      <w:numFmt w:val="bullet"/>
      <w:lvlText w:val=""/>
      <w:lvlJc w:val="left"/>
      <w:pPr>
        <w:tabs>
          <w:tab w:val="num" w:pos="340"/>
        </w:tabs>
        <w:ind w:left="720" w:hanging="60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06001"/>
    <w:multiLevelType w:val="hybridMultilevel"/>
    <w:tmpl w:val="9C70DD0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534ACA"/>
    <w:multiLevelType w:val="multilevel"/>
    <w:tmpl w:val="CD20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50438F"/>
    <w:multiLevelType w:val="multilevel"/>
    <w:tmpl w:val="FABE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C3484"/>
    <w:multiLevelType w:val="multilevel"/>
    <w:tmpl w:val="C624E7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D8C3384"/>
    <w:multiLevelType w:val="multilevel"/>
    <w:tmpl w:val="247C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F369F3"/>
    <w:multiLevelType w:val="multilevel"/>
    <w:tmpl w:val="98D0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5D6DD6"/>
    <w:multiLevelType w:val="multilevel"/>
    <w:tmpl w:val="3BF82334"/>
    <w:lvl w:ilvl="0">
      <w:start w:val="1"/>
      <w:numFmt w:val="bullet"/>
      <w:lvlText w:val=""/>
      <w:lvlJc w:val="left"/>
      <w:pPr>
        <w:tabs>
          <w:tab w:val="num" w:pos="340"/>
        </w:tabs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02008"/>
    <w:multiLevelType w:val="multilevel"/>
    <w:tmpl w:val="09FC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64DBF"/>
    <w:multiLevelType w:val="multilevel"/>
    <w:tmpl w:val="3BF82334"/>
    <w:lvl w:ilvl="0">
      <w:start w:val="1"/>
      <w:numFmt w:val="bullet"/>
      <w:lvlText w:val=""/>
      <w:lvlJc w:val="left"/>
      <w:pPr>
        <w:tabs>
          <w:tab w:val="num" w:pos="340"/>
        </w:tabs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D66EC"/>
    <w:multiLevelType w:val="multilevel"/>
    <w:tmpl w:val="96F0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CF52A6"/>
    <w:multiLevelType w:val="multilevel"/>
    <w:tmpl w:val="E51C0E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4912847"/>
    <w:multiLevelType w:val="multilevel"/>
    <w:tmpl w:val="AC90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3F5982"/>
    <w:multiLevelType w:val="multilevel"/>
    <w:tmpl w:val="43A0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A7012D"/>
    <w:multiLevelType w:val="multilevel"/>
    <w:tmpl w:val="B4186E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8"/>
  </w:num>
  <w:num w:numId="6">
    <w:abstractNumId w:val="20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22"/>
  </w:num>
  <w:num w:numId="12">
    <w:abstractNumId w:val="15"/>
  </w:num>
  <w:num w:numId="13">
    <w:abstractNumId w:val="25"/>
  </w:num>
  <w:num w:numId="14">
    <w:abstractNumId w:val="21"/>
  </w:num>
  <w:num w:numId="15">
    <w:abstractNumId w:val="4"/>
  </w:num>
  <w:num w:numId="16">
    <w:abstractNumId w:val="9"/>
  </w:num>
  <w:num w:numId="17">
    <w:abstractNumId w:val="24"/>
  </w:num>
  <w:num w:numId="18">
    <w:abstractNumId w:val="13"/>
  </w:num>
  <w:num w:numId="19">
    <w:abstractNumId w:val="10"/>
  </w:num>
  <w:num w:numId="20">
    <w:abstractNumId w:val="23"/>
  </w:num>
  <w:num w:numId="21">
    <w:abstractNumId w:val="19"/>
  </w:num>
  <w:num w:numId="22">
    <w:abstractNumId w:val="14"/>
  </w:num>
  <w:num w:numId="23">
    <w:abstractNumId w:val="5"/>
  </w:num>
  <w:num w:numId="24">
    <w:abstractNumId w:val="8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D"/>
    <w:rsid w:val="00033500"/>
    <w:rsid w:val="00035FB0"/>
    <w:rsid w:val="00042BFB"/>
    <w:rsid w:val="00070BE5"/>
    <w:rsid w:val="00071F94"/>
    <w:rsid w:val="00072B5E"/>
    <w:rsid w:val="000769BC"/>
    <w:rsid w:val="00084A9A"/>
    <w:rsid w:val="000A2FDA"/>
    <w:rsid w:val="000B16B7"/>
    <w:rsid w:val="000C1D33"/>
    <w:rsid w:val="000D12F1"/>
    <w:rsid w:val="000E3701"/>
    <w:rsid w:val="000F3D98"/>
    <w:rsid w:val="00100E8F"/>
    <w:rsid w:val="00111A25"/>
    <w:rsid w:val="00111D78"/>
    <w:rsid w:val="00113119"/>
    <w:rsid w:val="0011606F"/>
    <w:rsid w:val="00117D5A"/>
    <w:rsid w:val="00130B8B"/>
    <w:rsid w:val="00130CE5"/>
    <w:rsid w:val="0013404A"/>
    <w:rsid w:val="00134055"/>
    <w:rsid w:val="001352B0"/>
    <w:rsid w:val="001411B7"/>
    <w:rsid w:val="00145B58"/>
    <w:rsid w:val="0014653E"/>
    <w:rsid w:val="001621F7"/>
    <w:rsid w:val="001727E2"/>
    <w:rsid w:val="00172F73"/>
    <w:rsid w:val="0018617C"/>
    <w:rsid w:val="00186724"/>
    <w:rsid w:val="00190EAA"/>
    <w:rsid w:val="0019665E"/>
    <w:rsid w:val="001A6081"/>
    <w:rsid w:val="001A7455"/>
    <w:rsid w:val="001B638C"/>
    <w:rsid w:val="001C028A"/>
    <w:rsid w:val="001D3AB1"/>
    <w:rsid w:val="001E0CC6"/>
    <w:rsid w:val="001F555D"/>
    <w:rsid w:val="00201983"/>
    <w:rsid w:val="00206891"/>
    <w:rsid w:val="00214F98"/>
    <w:rsid w:val="0022163A"/>
    <w:rsid w:val="00221788"/>
    <w:rsid w:val="002270E4"/>
    <w:rsid w:val="002415F3"/>
    <w:rsid w:val="00242D56"/>
    <w:rsid w:val="00251BF0"/>
    <w:rsid w:val="002716EC"/>
    <w:rsid w:val="002736CE"/>
    <w:rsid w:val="00273ABE"/>
    <w:rsid w:val="0027668F"/>
    <w:rsid w:val="002813EC"/>
    <w:rsid w:val="0028714E"/>
    <w:rsid w:val="00295679"/>
    <w:rsid w:val="002A0499"/>
    <w:rsid w:val="002B0715"/>
    <w:rsid w:val="002B15E0"/>
    <w:rsid w:val="002B3F70"/>
    <w:rsid w:val="002B5C5A"/>
    <w:rsid w:val="002B6022"/>
    <w:rsid w:val="002B7998"/>
    <w:rsid w:val="002C2EED"/>
    <w:rsid w:val="002C3789"/>
    <w:rsid w:val="002C4360"/>
    <w:rsid w:val="002D20E0"/>
    <w:rsid w:val="002D568C"/>
    <w:rsid w:val="002F1819"/>
    <w:rsid w:val="002F3B8D"/>
    <w:rsid w:val="0030646E"/>
    <w:rsid w:val="00316AED"/>
    <w:rsid w:val="00332DE0"/>
    <w:rsid w:val="0035652E"/>
    <w:rsid w:val="00365E8F"/>
    <w:rsid w:val="00373731"/>
    <w:rsid w:val="003744B6"/>
    <w:rsid w:val="00375BF5"/>
    <w:rsid w:val="00385B95"/>
    <w:rsid w:val="00387F8E"/>
    <w:rsid w:val="00394288"/>
    <w:rsid w:val="003944A1"/>
    <w:rsid w:val="003B074A"/>
    <w:rsid w:val="003B1FDE"/>
    <w:rsid w:val="003B207B"/>
    <w:rsid w:val="003D68B9"/>
    <w:rsid w:val="003F2647"/>
    <w:rsid w:val="004224D1"/>
    <w:rsid w:val="0042500F"/>
    <w:rsid w:val="00426827"/>
    <w:rsid w:val="00427012"/>
    <w:rsid w:val="00431EE6"/>
    <w:rsid w:val="00432B81"/>
    <w:rsid w:val="0043577F"/>
    <w:rsid w:val="004557C5"/>
    <w:rsid w:val="004605EA"/>
    <w:rsid w:val="00460CDE"/>
    <w:rsid w:val="00462785"/>
    <w:rsid w:val="00472CA5"/>
    <w:rsid w:val="00473196"/>
    <w:rsid w:val="00474214"/>
    <w:rsid w:val="00477114"/>
    <w:rsid w:val="0048440C"/>
    <w:rsid w:val="00487961"/>
    <w:rsid w:val="004901F0"/>
    <w:rsid w:val="00495D8A"/>
    <w:rsid w:val="004A43EF"/>
    <w:rsid w:val="004C242F"/>
    <w:rsid w:val="004C28BD"/>
    <w:rsid w:val="004D3FAB"/>
    <w:rsid w:val="004D6A3D"/>
    <w:rsid w:val="004D74DF"/>
    <w:rsid w:val="004E090F"/>
    <w:rsid w:val="004E484A"/>
    <w:rsid w:val="004E55CC"/>
    <w:rsid w:val="004F2F94"/>
    <w:rsid w:val="004F351E"/>
    <w:rsid w:val="00502B61"/>
    <w:rsid w:val="00506C5D"/>
    <w:rsid w:val="00512D6A"/>
    <w:rsid w:val="00514E6D"/>
    <w:rsid w:val="00525806"/>
    <w:rsid w:val="00535207"/>
    <w:rsid w:val="005571C2"/>
    <w:rsid w:val="00561C36"/>
    <w:rsid w:val="00570CCD"/>
    <w:rsid w:val="00570CDB"/>
    <w:rsid w:val="00576F4B"/>
    <w:rsid w:val="00581AD7"/>
    <w:rsid w:val="00582236"/>
    <w:rsid w:val="00587956"/>
    <w:rsid w:val="00591F52"/>
    <w:rsid w:val="00592EFB"/>
    <w:rsid w:val="0059304D"/>
    <w:rsid w:val="00594AD7"/>
    <w:rsid w:val="005A106F"/>
    <w:rsid w:val="005A5CDB"/>
    <w:rsid w:val="005A5D81"/>
    <w:rsid w:val="005B32A0"/>
    <w:rsid w:val="005B679D"/>
    <w:rsid w:val="005C08EB"/>
    <w:rsid w:val="005C6A39"/>
    <w:rsid w:val="005D533F"/>
    <w:rsid w:val="005D6120"/>
    <w:rsid w:val="005F2494"/>
    <w:rsid w:val="00605EC5"/>
    <w:rsid w:val="00606F43"/>
    <w:rsid w:val="00617523"/>
    <w:rsid w:val="006177B3"/>
    <w:rsid w:val="00620412"/>
    <w:rsid w:val="00622743"/>
    <w:rsid w:val="00622CF4"/>
    <w:rsid w:val="00633BBC"/>
    <w:rsid w:val="006351E4"/>
    <w:rsid w:val="00635DA0"/>
    <w:rsid w:val="0063665F"/>
    <w:rsid w:val="0064010D"/>
    <w:rsid w:val="00640664"/>
    <w:rsid w:val="006424E2"/>
    <w:rsid w:val="00653881"/>
    <w:rsid w:val="00663A8A"/>
    <w:rsid w:val="00671627"/>
    <w:rsid w:val="00672A55"/>
    <w:rsid w:val="00683CA8"/>
    <w:rsid w:val="006B2863"/>
    <w:rsid w:val="006B6967"/>
    <w:rsid w:val="006C41F6"/>
    <w:rsid w:val="006D012A"/>
    <w:rsid w:val="006D7E84"/>
    <w:rsid w:val="006F3EA3"/>
    <w:rsid w:val="007118E4"/>
    <w:rsid w:val="007119C0"/>
    <w:rsid w:val="0071280A"/>
    <w:rsid w:val="007143A7"/>
    <w:rsid w:val="0071553A"/>
    <w:rsid w:val="00715EA5"/>
    <w:rsid w:val="00717E9E"/>
    <w:rsid w:val="00721B8F"/>
    <w:rsid w:val="007234E9"/>
    <w:rsid w:val="00725167"/>
    <w:rsid w:val="00726ABD"/>
    <w:rsid w:val="00730567"/>
    <w:rsid w:val="00736211"/>
    <w:rsid w:val="0075021D"/>
    <w:rsid w:val="00751EFF"/>
    <w:rsid w:val="00752D27"/>
    <w:rsid w:val="00757C28"/>
    <w:rsid w:val="00760EA4"/>
    <w:rsid w:val="00770431"/>
    <w:rsid w:val="00771419"/>
    <w:rsid w:val="007779E9"/>
    <w:rsid w:val="00787573"/>
    <w:rsid w:val="007917BF"/>
    <w:rsid w:val="0079750B"/>
    <w:rsid w:val="007A5613"/>
    <w:rsid w:val="007B076E"/>
    <w:rsid w:val="007C005F"/>
    <w:rsid w:val="007C0DA1"/>
    <w:rsid w:val="007C23AF"/>
    <w:rsid w:val="007C4E60"/>
    <w:rsid w:val="007C58A4"/>
    <w:rsid w:val="007C7F9E"/>
    <w:rsid w:val="007D6C72"/>
    <w:rsid w:val="007E6645"/>
    <w:rsid w:val="007E7C9A"/>
    <w:rsid w:val="007F22C7"/>
    <w:rsid w:val="007F7654"/>
    <w:rsid w:val="007F79F9"/>
    <w:rsid w:val="007F7C1C"/>
    <w:rsid w:val="0080145D"/>
    <w:rsid w:val="00802F8B"/>
    <w:rsid w:val="00802FC6"/>
    <w:rsid w:val="00810199"/>
    <w:rsid w:val="00812ACD"/>
    <w:rsid w:val="0081389B"/>
    <w:rsid w:val="00817801"/>
    <w:rsid w:val="00821C16"/>
    <w:rsid w:val="0082591E"/>
    <w:rsid w:val="00826AF2"/>
    <w:rsid w:val="008276B5"/>
    <w:rsid w:val="00834ADD"/>
    <w:rsid w:val="00836EBC"/>
    <w:rsid w:val="00841009"/>
    <w:rsid w:val="00843AA0"/>
    <w:rsid w:val="00844E7A"/>
    <w:rsid w:val="0084575B"/>
    <w:rsid w:val="00846DBB"/>
    <w:rsid w:val="00847437"/>
    <w:rsid w:val="00877B84"/>
    <w:rsid w:val="008845AE"/>
    <w:rsid w:val="00886309"/>
    <w:rsid w:val="00892BE9"/>
    <w:rsid w:val="00896370"/>
    <w:rsid w:val="008A2CFE"/>
    <w:rsid w:val="008A3879"/>
    <w:rsid w:val="008A5AD4"/>
    <w:rsid w:val="008C2D71"/>
    <w:rsid w:val="008C68ED"/>
    <w:rsid w:val="008D247D"/>
    <w:rsid w:val="008D6FEF"/>
    <w:rsid w:val="008E06C5"/>
    <w:rsid w:val="008E1A0A"/>
    <w:rsid w:val="008E6A52"/>
    <w:rsid w:val="008E7E04"/>
    <w:rsid w:val="008F3B50"/>
    <w:rsid w:val="00904666"/>
    <w:rsid w:val="00904EFC"/>
    <w:rsid w:val="00912EAE"/>
    <w:rsid w:val="00916263"/>
    <w:rsid w:val="00916338"/>
    <w:rsid w:val="00926813"/>
    <w:rsid w:val="00930060"/>
    <w:rsid w:val="009307FC"/>
    <w:rsid w:val="0094244A"/>
    <w:rsid w:val="009718FD"/>
    <w:rsid w:val="00982CAA"/>
    <w:rsid w:val="009865C1"/>
    <w:rsid w:val="00991FC3"/>
    <w:rsid w:val="00993895"/>
    <w:rsid w:val="009939A5"/>
    <w:rsid w:val="00997143"/>
    <w:rsid w:val="009A65D2"/>
    <w:rsid w:val="009A7D84"/>
    <w:rsid w:val="009B59F7"/>
    <w:rsid w:val="009C2F31"/>
    <w:rsid w:val="009D4EED"/>
    <w:rsid w:val="009D5FA9"/>
    <w:rsid w:val="009E0668"/>
    <w:rsid w:val="009E0801"/>
    <w:rsid w:val="009F0E47"/>
    <w:rsid w:val="009F5085"/>
    <w:rsid w:val="00A024B4"/>
    <w:rsid w:val="00A04B86"/>
    <w:rsid w:val="00A070BF"/>
    <w:rsid w:val="00A170E0"/>
    <w:rsid w:val="00A17F86"/>
    <w:rsid w:val="00A2112D"/>
    <w:rsid w:val="00A25A16"/>
    <w:rsid w:val="00A27E6E"/>
    <w:rsid w:val="00A328F6"/>
    <w:rsid w:val="00A456DB"/>
    <w:rsid w:val="00A50CBB"/>
    <w:rsid w:val="00A53404"/>
    <w:rsid w:val="00A53FE1"/>
    <w:rsid w:val="00A61427"/>
    <w:rsid w:val="00A62839"/>
    <w:rsid w:val="00A6736E"/>
    <w:rsid w:val="00A70F79"/>
    <w:rsid w:val="00A84369"/>
    <w:rsid w:val="00A86574"/>
    <w:rsid w:val="00A90C7F"/>
    <w:rsid w:val="00A93D29"/>
    <w:rsid w:val="00A95A4D"/>
    <w:rsid w:val="00AB15E9"/>
    <w:rsid w:val="00AB178C"/>
    <w:rsid w:val="00AB1A0C"/>
    <w:rsid w:val="00AB7C96"/>
    <w:rsid w:val="00AC4435"/>
    <w:rsid w:val="00AD2735"/>
    <w:rsid w:val="00AD580D"/>
    <w:rsid w:val="00B03AA8"/>
    <w:rsid w:val="00B14D62"/>
    <w:rsid w:val="00B21745"/>
    <w:rsid w:val="00B2469F"/>
    <w:rsid w:val="00B2794F"/>
    <w:rsid w:val="00B32B5B"/>
    <w:rsid w:val="00B402AD"/>
    <w:rsid w:val="00B416F3"/>
    <w:rsid w:val="00B445B0"/>
    <w:rsid w:val="00B46073"/>
    <w:rsid w:val="00B50429"/>
    <w:rsid w:val="00B56DCF"/>
    <w:rsid w:val="00B72F19"/>
    <w:rsid w:val="00B764B5"/>
    <w:rsid w:val="00B8748A"/>
    <w:rsid w:val="00B91B10"/>
    <w:rsid w:val="00B9471E"/>
    <w:rsid w:val="00B95858"/>
    <w:rsid w:val="00BA2151"/>
    <w:rsid w:val="00BA5E76"/>
    <w:rsid w:val="00BA6265"/>
    <w:rsid w:val="00BB214E"/>
    <w:rsid w:val="00BB5A46"/>
    <w:rsid w:val="00BC23AF"/>
    <w:rsid w:val="00BD619A"/>
    <w:rsid w:val="00BF0445"/>
    <w:rsid w:val="00BF071B"/>
    <w:rsid w:val="00BF1A2D"/>
    <w:rsid w:val="00C222FD"/>
    <w:rsid w:val="00C2673C"/>
    <w:rsid w:val="00C31ECD"/>
    <w:rsid w:val="00C33FDC"/>
    <w:rsid w:val="00C54B39"/>
    <w:rsid w:val="00C5778B"/>
    <w:rsid w:val="00C5796C"/>
    <w:rsid w:val="00C6061E"/>
    <w:rsid w:val="00C6088A"/>
    <w:rsid w:val="00C61D05"/>
    <w:rsid w:val="00C62727"/>
    <w:rsid w:val="00C71D65"/>
    <w:rsid w:val="00C7442B"/>
    <w:rsid w:val="00C75D26"/>
    <w:rsid w:val="00C82722"/>
    <w:rsid w:val="00C83A4A"/>
    <w:rsid w:val="00C845D5"/>
    <w:rsid w:val="00C92BDD"/>
    <w:rsid w:val="00C9330A"/>
    <w:rsid w:val="00C947BE"/>
    <w:rsid w:val="00C969EF"/>
    <w:rsid w:val="00CB21C1"/>
    <w:rsid w:val="00CB32EC"/>
    <w:rsid w:val="00CB7CAB"/>
    <w:rsid w:val="00CC10E9"/>
    <w:rsid w:val="00CC192E"/>
    <w:rsid w:val="00CC326A"/>
    <w:rsid w:val="00CC75F5"/>
    <w:rsid w:val="00CE0C7C"/>
    <w:rsid w:val="00D22CF6"/>
    <w:rsid w:val="00D24D76"/>
    <w:rsid w:val="00D25A36"/>
    <w:rsid w:val="00D3531A"/>
    <w:rsid w:val="00D3730E"/>
    <w:rsid w:val="00D37F7F"/>
    <w:rsid w:val="00D55341"/>
    <w:rsid w:val="00D565ED"/>
    <w:rsid w:val="00D6042A"/>
    <w:rsid w:val="00D63967"/>
    <w:rsid w:val="00D65929"/>
    <w:rsid w:val="00D66162"/>
    <w:rsid w:val="00D72114"/>
    <w:rsid w:val="00D73079"/>
    <w:rsid w:val="00D74992"/>
    <w:rsid w:val="00D82E45"/>
    <w:rsid w:val="00D92804"/>
    <w:rsid w:val="00D940D6"/>
    <w:rsid w:val="00DA22E3"/>
    <w:rsid w:val="00DB6B97"/>
    <w:rsid w:val="00DC15A3"/>
    <w:rsid w:val="00DD300F"/>
    <w:rsid w:val="00DD489A"/>
    <w:rsid w:val="00DE27E4"/>
    <w:rsid w:val="00DE2A29"/>
    <w:rsid w:val="00DE7D39"/>
    <w:rsid w:val="00DF6EBF"/>
    <w:rsid w:val="00E15DFC"/>
    <w:rsid w:val="00E23F0C"/>
    <w:rsid w:val="00E30CC3"/>
    <w:rsid w:val="00E31CB1"/>
    <w:rsid w:val="00E320AE"/>
    <w:rsid w:val="00E3351F"/>
    <w:rsid w:val="00E40E06"/>
    <w:rsid w:val="00E5071C"/>
    <w:rsid w:val="00E51644"/>
    <w:rsid w:val="00E66D05"/>
    <w:rsid w:val="00E70005"/>
    <w:rsid w:val="00E713B7"/>
    <w:rsid w:val="00E7466A"/>
    <w:rsid w:val="00EA21FB"/>
    <w:rsid w:val="00EA2B68"/>
    <w:rsid w:val="00EA42F2"/>
    <w:rsid w:val="00EB08E5"/>
    <w:rsid w:val="00EB105C"/>
    <w:rsid w:val="00EB598D"/>
    <w:rsid w:val="00EC5B61"/>
    <w:rsid w:val="00ED133E"/>
    <w:rsid w:val="00ED2ADB"/>
    <w:rsid w:val="00ED3F63"/>
    <w:rsid w:val="00EE03DB"/>
    <w:rsid w:val="00EE38A1"/>
    <w:rsid w:val="00EE4014"/>
    <w:rsid w:val="00EF426E"/>
    <w:rsid w:val="00EF4E97"/>
    <w:rsid w:val="00F172A0"/>
    <w:rsid w:val="00F24F20"/>
    <w:rsid w:val="00F26FC9"/>
    <w:rsid w:val="00F4494A"/>
    <w:rsid w:val="00F53A04"/>
    <w:rsid w:val="00F56120"/>
    <w:rsid w:val="00F56723"/>
    <w:rsid w:val="00F56DE0"/>
    <w:rsid w:val="00F6197C"/>
    <w:rsid w:val="00F66D43"/>
    <w:rsid w:val="00F77936"/>
    <w:rsid w:val="00F96D6B"/>
    <w:rsid w:val="00FA4F30"/>
    <w:rsid w:val="00FA6302"/>
    <w:rsid w:val="00FA64C1"/>
    <w:rsid w:val="00FB2D9F"/>
    <w:rsid w:val="00FC3C45"/>
    <w:rsid w:val="00FC4512"/>
    <w:rsid w:val="00FC4CA7"/>
    <w:rsid w:val="00FC70EE"/>
    <w:rsid w:val="00FE2472"/>
    <w:rsid w:val="00FF278C"/>
    <w:rsid w:val="00FF3470"/>
    <w:rsid w:val="00FF3F32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2127AB"/>
  <w15:chartTrackingRefBased/>
  <w15:docId w15:val="{2A02EF2B-79D2-7844-A276-6350694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B8"/>
    <w:rPr>
      <w:sz w:val="24"/>
      <w:szCs w:val="24"/>
      <w:lang w:val="en-GB" w:eastAsia="en-US"/>
    </w:rPr>
  </w:style>
  <w:style w:type="paragraph" w:styleId="Titre1">
    <w:name w:val="heading 1"/>
    <w:basedOn w:val="Normal"/>
    <w:link w:val="Titre1Car"/>
    <w:uiPriority w:val="9"/>
    <w:qFormat/>
    <w:rsid w:val="00EB59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0E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930E4"/>
    <w:rPr>
      <w:rFonts w:ascii="Lucida Grande" w:hAnsi="Lucida Grande"/>
      <w:sz w:val="18"/>
      <w:szCs w:val="18"/>
    </w:rPr>
  </w:style>
  <w:style w:type="character" w:customStyle="1" w:styleId="FooterChar">
    <w:name w:val="Footer Char"/>
    <w:semiHidden/>
    <w:rsid w:val="003C08B8"/>
    <w:rPr>
      <w:sz w:val="24"/>
      <w:szCs w:val="24"/>
      <w:lang w:val="en-US" w:eastAsia="en-US"/>
    </w:rPr>
  </w:style>
  <w:style w:type="table" w:styleId="Grilledutableau">
    <w:name w:val="Table Grid"/>
    <w:basedOn w:val="TableauNormal"/>
    <w:rsid w:val="003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C08B8"/>
    <w:rPr>
      <w:color w:val="0000FF"/>
      <w:u w:val="single"/>
    </w:rPr>
  </w:style>
  <w:style w:type="paragraph" w:styleId="En-tte">
    <w:name w:val="header"/>
    <w:basedOn w:val="Normal"/>
    <w:rsid w:val="00527FF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527FFC"/>
    <w:pPr>
      <w:tabs>
        <w:tab w:val="center" w:pos="4320"/>
        <w:tab w:val="right" w:pos="8640"/>
      </w:tabs>
    </w:pPr>
  </w:style>
  <w:style w:type="paragraph" w:customStyle="1" w:styleId="Maptext">
    <w:name w:val="Maptext"/>
    <w:basedOn w:val="Normal"/>
    <w:rsid w:val="00472CA5"/>
    <w:pPr>
      <w:keepLines/>
      <w:spacing w:before="120" w:after="120" w:line="252" w:lineRule="auto"/>
      <w:ind w:left="284"/>
    </w:pPr>
    <w:rPr>
      <w:rFonts w:ascii="Verdana" w:hAnsi="Verdana" w:cs="Arial"/>
      <w:kern w:val="22"/>
      <w:sz w:val="20"/>
      <w:szCs w:val="20"/>
      <w:lang w:val="en-US"/>
    </w:rPr>
  </w:style>
  <w:style w:type="character" w:styleId="Marquedecommentaire">
    <w:name w:val="annotation reference"/>
    <w:uiPriority w:val="99"/>
    <w:semiHidden/>
    <w:unhideWhenUsed/>
    <w:rsid w:val="00A17F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7F86"/>
    <w:rPr>
      <w:sz w:val="20"/>
      <w:szCs w:val="20"/>
      <w:lang w:eastAsia="x-none"/>
    </w:rPr>
  </w:style>
  <w:style w:type="character" w:customStyle="1" w:styleId="CommentaireCar">
    <w:name w:val="Commentaire Car"/>
    <w:link w:val="Commentaire"/>
    <w:uiPriority w:val="99"/>
    <w:semiHidden/>
    <w:rsid w:val="00A17F86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7F8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17F86"/>
    <w:rPr>
      <w:b/>
      <w:bCs/>
      <w:lang w:val="en-GB"/>
    </w:rPr>
  </w:style>
  <w:style w:type="character" w:customStyle="1" w:styleId="m-8806187300925242840gmail-apple-converted-space">
    <w:name w:val="m_-8806187300925242840gmail-apple-converted-space"/>
    <w:rsid w:val="00A84369"/>
  </w:style>
  <w:style w:type="character" w:customStyle="1" w:styleId="apple-converted-space">
    <w:name w:val="apple-converted-space"/>
    <w:rsid w:val="00A84369"/>
  </w:style>
  <w:style w:type="character" w:customStyle="1" w:styleId="m-8806187300925242840gmail-il">
    <w:name w:val="m_-8806187300925242840gmail-il"/>
    <w:rsid w:val="00A84369"/>
  </w:style>
  <w:style w:type="character" w:customStyle="1" w:styleId="il">
    <w:name w:val="il"/>
    <w:rsid w:val="00B21745"/>
  </w:style>
  <w:style w:type="character" w:customStyle="1" w:styleId="Titre1Car">
    <w:name w:val="Titre 1 Car"/>
    <w:link w:val="Titre1"/>
    <w:uiPriority w:val="9"/>
    <w:rsid w:val="00EB598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65929"/>
    <w:pPr>
      <w:spacing w:before="100" w:beforeAutospacing="1" w:after="100" w:afterAutospacing="1"/>
    </w:pPr>
    <w:rPr>
      <w:lang w:eastAsia="en-GB"/>
    </w:rPr>
  </w:style>
  <w:style w:type="character" w:customStyle="1" w:styleId="Titre3Car">
    <w:name w:val="Titre 3 Car"/>
    <w:link w:val="Titre3"/>
    <w:uiPriority w:val="9"/>
    <w:semiHidden/>
    <w:rsid w:val="00760EA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Mention">
    <w:name w:val="Mention"/>
    <w:uiPriority w:val="99"/>
    <w:semiHidden/>
    <w:unhideWhenUsed/>
    <w:rsid w:val="0028714E"/>
    <w:rPr>
      <w:color w:val="2B579A"/>
      <w:shd w:val="clear" w:color="auto" w:fill="E6E6E6"/>
    </w:rPr>
  </w:style>
  <w:style w:type="character" w:styleId="Mentionnonrsolue">
    <w:name w:val="Unresolved Mention"/>
    <w:uiPriority w:val="99"/>
    <w:semiHidden/>
    <w:unhideWhenUsed/>
    <w:rsid w:val="00460CDE"/>
    <w:rPr>
      <w:color w:val="808080"/>
      <w:shd w:val="clear" w:color="auto" w:fill="E6E6E6"/>
    </w:rPr>
  </w:style>
  <w:style w:type="character" w:customStyle="1" w:styleId="a-list-item">
    <w:name w:val="a-list-item"/>
    <w:rsid w:val="00FF3F32"/>
  </w:style>
  <w:style w:type="character" w:styleId="Lienhypertextesuivivisit">
    <w:name w:val="FollowedHyperlink"/>
    <w:uiPriority w:val="99"/>
    <w:semiHidden/>
    <w:unhideWhenUsed/>
    <w:rsid w:val="00812ACD"/>
    <w:rPr>
      <w:color w:val="954F72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4AD7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594AD7"/>
    <w:rPr>
      <w:lang w:val="en-GB" w:eastAsia="en-US"/>
    </w:rPr>
  </w:style>
  <w:style w:type="character" w:styleId="Appelnotedebasdep">
    <w:name w:val="footnote reference"/>
    <w:uiPriority w:val="99"/>
    <w:semiHidden/>
    <w:unhideWhenUsed/>
    <w:rsid w:val="00594AD7"/>
    <w:rPr>
      <w:vertAlign w:val="superscript"/>
    </w:rPr>
  </w:style>
  <w:style w:type="character" w:styleId="Accentuation">
    <w:name w:val="Emphasis"/>
    <w:uiPriority w:val="20"/>
    <w:qFormat/>
    <w:rsid w:val="00594AD7"/>
    <w:rPr>
      <w:i/>
      <w:iCs/>
    </w:rPr>
  </w:style>
  <w:style w:type="character" w:customStyle="1" w:styleId="price">
    <w:name w:val="price"/>
    <w:rsid w:val="005D6120"/>
  </w:style>
  <w:style w:type="character" w:customStyle="1" w:styleId="productsku">
    <w:name w:val="product_sku"/>
    <w:rsid w:val="0071553A"/>
  </w:style>
  <w:style w:type="character" w:customStyle="1" w:styleId="visually-hidden">
    <w:name w:val="visually-hidden"/>
    <w:rsid w:val="0071553A"/>
  </w:style>
  <w:style w:type="character" w:customStyle="1" w:styleId="price-item">
    <w:name w:val="price-item"/>
    <w:rsid w:val="0071553A"/>
  </w:style>
  <w:style w:type="character" w:customStyle="1" w:styleId="wcproductreviewtext">
    <w:name w:val="wc_product_review_text"/>
    <w:rsid w:val="0071553A"/>
  </w:style>
  <w:style w:type="character" w:customStyle="1" w:styleId="wcavgbracket">
    <w:name w:val="wc_avg_bracket"/>
    <w:rsid w:val="0071553A"/>
  </w:style>
  <w:style w:type="character" w:customStyle="1" w:styleId="Aucun">
    <w:name w:val="Aucun"/>
    <w:rsid w:val="00633BBC"/>
  </w:style>
  <w:style w:type="character" w:styleId="lev">
    <w:name w:val="Strong"/>
    <w:basedOn w:val="Policepardfaut"/>
    <w:uiPriority w:val="22"/>
    <w:qFormat/>
    <w:rsid w:val="00AB1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9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tsafe.com/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petsafe.net/collections/cat-toys/products/laser-automatique-roulant-laser-tail" TargetMode="External"/><Relationship Id="rId17" Type="http://schemas.openxmlformats.org/officeDocument/2006/relationships/hyperlink" Target="mailto:06.43.19.13.88/slaberenne@meiji-communicati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etsafe_f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twitter.com/PetSafeFR" TargetMode="External"/><Relationship Id="rId10" Type="http://schemas.openxmlformats.org/officeDocument/2006/relationships/hyperlink" Target="https://fr.petsafe.net/collections/cat-toys/products/jouet-laser-zo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petsafefranc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rs.fr/risques/rayonnements-optiques/rayonnement-laser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57E9-2DAA-3B44-B947-078A9EBA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564</Words>
  <Characters>3011</Characters>
  <Application>Microsoft Office Word</Application>
  <DocSecurity>0</DocSecurity>
  <Lines>46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PetSafe 6-Month PR Plan January to July 2011</vt:lpstr>
      <vt:lpstr>PetSafe 6-Month PR Plan January to July 2011</vt:lpstr>
    </vt:vector>
  </TitlesOfParts>
  <Company>Microsoft</Company>
  <LinksUpToDate>false</LinksUpToDate>
  <CharactersWithSpaces>3563</CharactersWithSpaces>
  <SharedDoc>false</SharedDoc>
  <HLinks>
    <vt:vector size="30" baseType="variant">
      <vt:variant>
        <vt:i4>1310771</vt:i4>
      </vt:variant>
      <vt:variant>
        <vt:i4>12</vt:i4>
      </vt:variant>
      <vt:variant>
        <vt:i4>0</vt:i4>
      </vt:variant>
      <vt:variant>
        <vt:i4>5</vt:i4>
      </vt:variant>
      <vt:variant>
        <vt:lpwstr>mailto:06.43.19.13.88/slaberenne@meiji-communication.com</vt:lpwstr>
      </vt:variant>
      <vt:variant>
        <vt:lpwstr/>
      </vt:variant>
      <vt:variant>
        <vt:i4>6750284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https://www.instagram.com/petsafe_fr/</vt:lpwstr>
      </vt:variant>
      <vt:variant>
        <vt:lpwstr/>
      </vt:variant>
      <vt:variant>
        <vt:i4>983125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https://twitter.com/PetSafeFR</vt:lpwstr>
      </vt:variant>
      <vt:variant>
        <vt:lpwstr/>
      </vt:variant>
      <vt:variant>
        <vt:i4>4128818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https://www.facebook.com/petsafefrance/</vt:lpwstr>
      </vt:variant>
      <vt:variant>
        <vt:lpwstr/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http://www.petsafe.com/FR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PetSafe 6-Month PR Plan January to July 2011</dc:title>
  <dc:subject/>
  <dc:creator>Angela Critchley;Rob Steele</dc:creator>
  <cp:keywords/>
  <cp:lastModifiedBy>Sandra Labérenne</cp:lastModifiedBy>
  <cp:revision>8</cp:revision>
  <cp:lastPrinted>2018-06-13T09:19:00Z</cp:lastPrinted>
  <dcterms:created xsi:type="dcterms:W3CDTF">2021-12-14T14:29:00Z</dcterms:created>
  <dcterms:modified xsi:type="dcterms:W3CDTF">2022-03-25T14:32:00Z</dcterms:modified>
</cp:coreProperties>
</file>