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558B" w14:textId="4B6D133B" w:rsidR="00DF5D5E" w:rsidRPr="00147438" w:rsidRDefault="005170EC" w:rsidP="001065E7">
      <w:pPr>
        <w:ind w:right="-6"/>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065E7">
      <w:pPr>
        <w:ind w:right="-6"/>
        <w:jc w:val="center"/>
        <w:rPr>
          <w:rFonts w:asciiTheme="minorHAnsi" w:hAnsiTheme="minorHAnsi" w:cstheme="minorHAnsi"/>
          <w:b/>
          <w:color w:val="000000" w:themeColor="text1"/>
          <w:sz w:val="32"/>
          <w:szCs w:val="18"/>
        </w:rPr>
      </w:pPr>
    </w:p>
    <w:p w14:paraId="7F6DAA4D" w14:textId="77777777" w:rsidR="00C53322" w:rsidRDefault="00C53322" w:rsidP="001065E7">
      <w:pPr>
        <w:ind w:right="-6"/>
        <w:rPr>
          <w:rFonts w:asciiTheme="minorHAnsi" w:hAnsiTheme="minorHAnsi" w:cstheme="minorHAnsi"/>
          <w:color w:val="000000" w:themeColor="text1"/>
        </w:rPr>
      </w:pPr>
    </w:p>
    <w:p w14:paraId="3416E9F2" w14:textId="6B768981" w:rsidR="00A31BD3" w:rsidRPr="00FC161A" w:rsidRDefault="00A31BD3" w:rsidP="001065E7">
      <w:pPr>
        <w:ind w:right="-6"/>
        <w:rPr>
          <w:rFonts w:asciiTheme="minorHAnsi" w:hAnsiTheme="minorHAnsi" w:cstheme="minorHAnsi"/>
          <w:color w:val="000000" w:themeColor="text1"/>
        </w:rPr>
      </w:pPr>
    </w:p>
    <w:p w14:paraId="5302706C" w14:textId="77777777" w:rsidR="00EB7065" w:rsidRDefault="00EB7065" w:rsidP="001065E7">
      <w:pPr>
        <w:ind w:right="-6"/>
        <w:jc w:val="center"/>
        <w:rPr>
          <w:rFonts w:asciiTheme="minorHAnsi" w:eastAsia="Calibri" w:hAnsiTheme="minorHAnsi" w:cstheme="minorHAnsi"/>
          <w:b/>
          <w:bCs/>
          <w:color w:val="000000"/>
          <w:sz w:val="28"/>
          <w:szCs w:val="28"/>
          <w:lang w:val="fr-FR"/>
        </w:rPr>
      </w:pPr>
    </w:p>
    <w:p w14:paraId="4D07A586" w14:textId="77777777" w:rsidR="00EB7065" w:rsidRDefault="00EB7065" w:rsidP="001065E7">
      <w:pPr>
        <w:ind w:right="-6"/>
        <w:jc w:val="center"/>
        <w:rPr>
          <w:rFonts w:asciiTheme="minorHAnsi" w:eastAsia="Calibri" w:hAnsiTheme="minorHAnsi" w:cstheme="minorHAnsi"/>
          <w:b/>
          <w:bCs/>
          <w:color w:val="000000"/>
          <w:sz w:val="28"/>
          <w:szCs w:val="28"/>
          <w:lang w:val="fr-FR"/>
        </w:rPr>
      </w:pPr>
    </w:p>
    <w:p w14:paraId="39CF35A0" w14:textId="1F9FB5A1" w:rsidR="000F297A" w:rsidRPr="00842DDD" w:rsidRDefault="000F297A" w:rsidP="001065E7">
      <w:pPr>
        <w:ind w:right="-6"/>
        <w:jc w:val="center"/>
        <w:rPr>
          <w:rFonts w:asciiTheme="minorHAnsi" w:hAnsiTheme="minorHAnsi" w:cstheme="minorHAnsi"/>
          <w:sz w:val="22"/>
          <w:szCs w:val="22"/>
          <w:lang w:val="fr-FR"/>
        </w:rPr>
      </w:pPr>
      <w:r w:rsidRPr="00842DDD">
        <w:rPr>
          <w:rFonts w:asciiTheme="minorHAnsi" w:eastAsia="Calibri" w:hAnsiTheme="minorHAnsi" w:cstheme="minorHAnsi"/>
          <w:b/>
          <w:bCs/>
          <w:color w:val="000000"/>
          <w:sz w:val="28"/>
          <w:szCs w:val="28"/>
          <w:lang w:val="fr-FR"/>
        </w:rPr>
        <w:t xml:space="preserve">NOËL : PETSAFE® SELECTIONNE </w:t>
      </w:r>
      <w:r>
        <w:rPr>
          <w:rFonts w:asciiTheme="minorHAnsi" w:eastAsia="Calibri" w:hAnsiTheme="minorHAnsi" w:cstheme="minorHAnsi"/>
          <w:b/>
          <w:bCs/>
          <w:color w:val="000000"/>
          <w:sz w:val="28"/>
          <w:szCs w:val="28"/>
          <w:lang w:val="fr-FR"/>
        </w:rPr>
        <w:t>10</w:t>
      </w:r>
      <w:r w:rsidRPr="00842DDD">
        <w:rPr>
          <w:rFonts w:asciiTheme="minorHAnsi" w:eastAsia="Calibri" w:hAnsiTheme="minorHAnsi" w:cstheme="minorHAnsi"/>
          <w:b/>
          <w:bCs/>
          <w:color w:val="000000"/>
          <w:sz w:val="28"/>
          <w:szCs w:val="28"/>
          <w:lang w:val="fr-FR"/>
        </w:rPr>
        <w:t xml:space="preserve"> IDEES CADEAUX POUR </w:t>
      </w:r>
      <w:r>
        <w:rPr>
          <w:rFonts w:asciiTheme="minorHAnsi" w:eastAsia="Calibri" w:hAnsiTheme="minorHAnsi" w:cstheme="minorHAnsi"/>
          <w:b/>
          <w:bCs/>
          <w:color w:val="000000"/>
          <w:sz w:val="28"/>
          <w:szCs w:val="28"/>
          <w:lang w:val="fr-FR"/>
        </w:rPr>
        <w:t>LES CHIENS</w:t>
      </w:r>
      <w:r w:rsidRPr="00842DDD">
        <w:rPr>
          <w:rFonts w:asciiTheme="minorHAnsi" w:eastAsia="Calibri" w:hAnsiTheme="minorHAnsi" w:cstheme="minorHAnsi"/>
          <w:b/>
          <w:bCs/>
          <w:color w:val="000000"/>
          <w:sz w:val="28"/>
          <w:szCs w:val="28"/>
          <w:lang w:val="fr-FR"/>
        </w:rPr>
        <w:t xml:space="preserve"> </w:t>
      </w:r>
    </w:p>
    <w:p w14:paraId="5D491543" w14:textId="06CCB2B5" w:rsidR="000F297A" w:rsidRPr="00842DDD" w:rsidRDefault="000F297A" w:rsidP="001065E7">
      <w:pPr>
        <w:ind w:right="-6"/>
        <w:rPr>
          <w:rFonts w:asciiTheme="minorHAnsi" w:hAnsiTheme="minorHAnsi" w:cstheme="minorHAnsi"/>
          <w:sz w:val="22"/>
          <w:szCs w:val="22"/>
          <w:lang w:val="fr-FR"/>
        </w:rPr>
      </w:pPr>
    </w:p>
    <w:p w14:paraId="6EE5E681" w14:textId="77777777" w:rsidR="001065E7" w:rsidRPr="001065E7" w:rsidRDefault="000F297A" w:rsidP="001065E7">
      <w:pPr>
        <w:ind w:right="-6"/>
        <w:jc w:val="both"/>
        <w:rPr>
          <w:rFonts w:asciiTheme="minorHAnsi" w:hAnsiTheme="minorHAnsi" w:cstheme="minorHAnsi"/>
          <w:b/>
          <w:bCs/>
          <w:color w:val="141414"/>
          <w:sz w:val="22"/>
          <w:szCs w:val="22"/>
          <w:shd w:val="clear" w:color="auto" w:fill="FFFFFF"/>
          <w:lang w:val="fr-FR"/>
        </w:rPr>
      </w:pPr>
      <w:r w:rsidRPr="001065E7">
        <w:rPr>
          <w:rFonts w:asciiTheme="minorHAnsi" w:hAnsiTheme="minorHAnsi" w:cstheme="minorHAnsi"/>
          <w:b/>
          <w:bCs/>
          <w:color w:val="000000" w:themeColor="text1"/>
          <w:sz w:val="22"/>
          <w:szCs w:val="22"/>
          <w:shd w:val="clear" w:color="auto" w:fill="FFFFFF"/>
          <w:lang w:val="fr-FR"/>
        </w:rPr>
        <w:t xml:space="preserve">France, le 18 novembre 2022 </w:t>
      </w:r>
      <w:r w:rsidR="001065E7" w:rsidRPr="001065E7">
        <w:rPr>
          <w:rFonts w:asciiTheme="minorHAnsi" w:hAnsiTheme="minorHAnsi" w:cstheme="minorHAnsi"/>
          <w:b/>
          <w:bCs/>
          <w:color w:val="000000" w:themeColor="text1"/>
          <w:sz w:val="22"/>
          <w:szCs w:val="22"/>
          <w:shd w:val="clear" w:color="auto" w:fill="FFFFFF"/>
          <w:lang w:val="fr-FR"/>
        </w:rPr>
        <w:t xml:space="preserve">- </w:t>
      </w:r>
      <w:r w:rsidRPr="001065E7">
        <w:rPr>
          <w:rFonts w:asciiTheme="minorHAnsi" w:hAnsiTheme="minorHAnsi" w:cstheme="minorHAnsi"/>
          <w:b/>
          <w:bCs/>
          <w:color w:val="141414"/>
          <w:sz w:val="22"/>
          <w:szCs w:val="22"/>
          <w:shd w:val="clear" w:color="auto" w:fill="FFFFFF"/>
          <w:lang w:val="fr-FR"/>
        </w:rPr>
        <w:t xml:space="preserve">Le compte à rebours de Noël est officiellement lancé, </w:t>
      </w:r>
      <w:r w:rsidR="001065E7" w:rsidRPr="001065E7">
        <w:rPr>
          <w:rFonts w:asciiTheme="minorHAnsi" w:hAnsiTheme="minorHAnsi" w:cstheme="minorHAnsi"/>
          <w:b/>
          <w:bCs/>
          <w:color w:val="141414"/>
          <w:sz w:val="22"/>
          <w:szCs w:val="22"/>
          <w:shd w:val="clear" w:color="auto" w:fill="FFFFFF"/>
          <w:lang w:val="fr-FR"/>
        </w:rPr>
        <w:t>et les achats de fin d’année ont démarré</w:t>
      </w:r>
      <w:r w:rsidRPr="001065E7">
        <w:rPr>
          <w:rFonts w:asciiTheme="minorHAnsi" w:hAnsiTheme="minorHAnsi" w:cstheme="minorHAnsi"/>
          <w:b/>
          <w:bCs/>
          <w:color w:val="141414"/>
          <w:sz w:val="22"/>
          <w:szCs w:val="22"/>
          <w:shd w:val="clear" w:color="auto" w:fill="FFFFFF"/>
          <w:lang w:val="fr-FR"/>
        </w:rPr>
        <w:t>.</w:t>
      </w:r>
      <w:r w:rsidR="001065E7" w:rsidRPr="001065E7">
        <w:rPr>
          <w:rFonts w:asciiTheme="minorHAnsi" w:hAnsiTheme="minorHAnsi" w:cstheme="minorHAnsi"/>
          <w:b/>
          <w:bCs/>
          <w:color w:val="141414"/>
          <w:sz w:val="22"/>
          <w:szCs w:val="22"/>
          <w:shd w:val="clear" w:color="auto" w:fill="FFFFFF"/>
          <w:lang w:val="fr-FR"/>
        </w:rPr>
        <w:t xml:space="preserve"> Il y a fort à parier que parmi les 6,8</w:t>
      </w:r>
      <w:r w:rsidRPr="001065E7">
        <w:rPr>
          <w:rFonts w:asciiTheme="minorHAnsi" w:hAnsiTheme="minorHAnsi" w:cstheme="minorHAnsi"/>
          <w:b/>
          <w:bCs/>
          <w:color w:val="141414"/>
          <w:sz w:val="22"/>
          <w:szCs w:val="22"/>
          <w:shd w:val="clear" w:color="auto" w:fill="FFFFFF"/>
          <w:lang w:val="fr-FR"/>
        </w:rPr>
        <w:t xml:space="preserve"> millions de chiens</w:t>
      </w:r>
      <w:r w:rsidR="001065E7" w:rsidRPr="001065E7">
        <w:rPr>
          <w:rFonts w:asciiTheme="minorHAnsi" w:hAnsiTheme="minorHAnsi" w:cstheme="minorHAnsi"/>
          <w:b/>
          <w:bCs/>
          <w:color w:val="141414"/>
          <w:sz w:val="22"/>
          <w:szCs w:val="22"/>
          <w:shd w:val="clear" w:color="auto" w:fill="FFFFFF"/>
          <w:lang w:val="fr-FR"/>
        </w:rPr>
        <w:t xml:space="preserve"> français</w:t>
      </w:r>
      <w:r w:rsidRPr="001065E7">
        <w:rPr>
          <w:rFonts w:asciiTheme="minorHAnsi" w:hAnsiTheme="minorHAnsi" w:cstheme="minorHAnsi"/>
          <w:b/>
          <w:bCs/>
          <w:color w:val="141414"/>
          <w:sz w:val="22"/>
          <w:szCs w:val="22"/>
          <w:shd w:val="clear" w:color="auto" w:fill="FFFFFF"/>
          <w:lang w:val="fr-FR"/>
        </w:rPr>
        <w:t xml:space="preserve">, </w:t>
      </w:r>
      <w:r w:rsidR="001065E7" w:rsidRPr="001065E7">
        <w:rPr>
          <w:rFonts w:asciiTheme="minorHAnsi" w:hAnsiTheme="minorHAnsi" w:cstheme="minorHAnsi"/>
          <w:b/>
          <w:bCs/>
          <w:color w:val="141414"/>
          <w:sz w:val="22"/>
          <w:szCs w:val="22"/>
          <w:shd w:val="clear" w:color="auto" w:fill="FFFFFF"/>
          <w:lang w:val="fr-FR"/>
        </w:rPr>
        <w:t xml:space="preserve">un grand nombre d’entre eux seront gâtés le 25 décembre prochain. </w:t>
      </w:r>
    </w:p>
    <w:p w14:paraId="2D4CDE07" w14:textId="55CC96D1" w:rsidR="007E557D" w:rsidRPr="000477EE" w:rsidRDefault="001065E7" w:rsidP="001065E7">
      <w:pPr>
        <w:ind w:right="-6"/>
        <w:jc w:val="both"/>
        <w:rPr>
          <w:rFonts w:asciiTheme="minorHAnsi" w:hAnsiTheme="minorHAnsi" w:cstheme="minorHAnsi"/>
          <w:b/>
          <w:bCs/>
          <w:color w:val="141414"/>
          <w:sz w:val="22"/>
          <w:szCs w:val="22"/>
          <w:shd w:val="clear" w:color="auto" w:fill="FFFFFF"/>
          <w:lang w:val="fr-FR"/>
        </w:rPr>
      </w:pPr>
      <w:r w:rsidRPr="000477EE">
        <w:rPr>
          <w:rFonts w:asciiTheme="minorHAnsi" w:hAnsiTheme="minorHAnsi" w:cstheme="minorHAnsi"/>
          <w:b/>
          <w:bCs/>
          <w:color w:val="141414"/>
          <w:sz w:val="22"/>
          <w:szCs w:val="22"/>
          <w:shd w:val="clear" w:color="auto" w:fill="FFFFFF"/>
          <w:lang w:val="fr-FR"/>
        </w:rPr>
        <w:t xml:space="preserve">Pour aider les personnes </w:t>
      </w:r>
      <w:r w:rsidR="000F297A" w:rsidRPr="000477EE">
        <w:rPr>
          <w:rFonts w:asciiTheme="minorHAnsi" w:hAnsiTheme="minorHAnsi" w:cstheme="minorHAnsi"/>
          <w:b/>
          <w:bCs/>
          <w:color w:val="141414"/>
          <w:sz w:val="22"/>
          <w:szCs w:val="22"/>
          <w:shd w:val="clear" w:color="auto" w:fill="FFFFFF"/>
          <w:lang w:val="fr-FR"/>
        </w:rPr>
        <w:t xml:space="preserve">à la recherche du cadeau idéal à offrir à </w:t>
      </w:r>
      <w:r w:rsidRPr="000477EE">
        <w:rPr>
          <w:rFonts w:asciiTheme="minorHAnsi" w:hAnsiTheme="minorHAnsi" w:cstheme="minorHAnsi"/>
          <w:b/>
          <w:bCs/>
          <w:color w:val="141414"/>
          <w:sz w:val="22"/>
          <w:szCs w:val="22"/>
          <w:shd w:val="clear" w:color="auto" w:fill="FFFFFF"/>
          <w:lang w:val="fr-FR"/>
        </w:rPr>
        <w:t>leur</w:t>
      </w:r>
      <w:r w:rsidR="000F297A" w:rsidRPr="000477EE">
        <w:rPr>
          <w:rFonts w:asciiTheme="minorHAnsi" w:hAnsiTheme="minorHAnsi" w:cstheme="minorHAnsi"/>
          <w:b/>
          <w:bCs/>
          <w:color w:val="141414"/>
          <w:sz w:val="22"/>
          <w:szCs w:val="22"/>
          <w:shd w:val="clear" w:color="auto" w:fill="FFFFFF"/>
          <w:lang w:val="fr-FR"/>
        </w:rPr>
        <w:t xml:space="preserve"> compagnon à quatre pattes, </w:t>
      </w:r>
      <w:hyperlink r:id="rId7" w:history="1">
        <w:r w:rsidRPr="000477EE">
          <w:rPr>
            <w:rStyle w:val="Hyperlink"/>
            <w:rFonts w:asciiTheme="minorHAnsi" w:hAnsiTheme="minorHAnsi" w:cstheme="minorHAnsi"/>
            <w:b/>
            <w:bCs/>
            <w:sz w:val="22"/>
            <w:szCs w:val="22"/>
            <w:shd w:val="clear" w:color="auto" w:fill="FFFFFF"/>
            <w:lang w:val="fr-FR"/>
          </w:rPr>
          <w:t>PetSafe</w:t>
        </w:r>
      </w:hyperlink>
      <w:r w:rsidRPr="000477EE">
        <w:rPr>
          <w:rFonts w:asciiTheme="minorHAnsi" w:hAnsiTheme="minorHAnsi" w:cstheme="minorHAnsi"/>
          <w:b/>
          <w:bCs/>
          <w:color w:val="000000" w:themeColor="text1"/>
          <w:sz w:val="22"/>
          <w:szCs w:val="22"/>
          <w:shd w:val="clear" w:color="auto" w:fill="FFFFFF"/>
          <w:lang w:val="fr-FR"/>
        </w:rPr>
        <w:t xml:space="preserve">®, </w:t>
      </w:r>
      <w:r w:rsidR="000F297A" w:rsidRPr="000477EE">
        <w:rPr>
          <w:rFonts w:asciiTheme="minorHAnsi" w:hAnsiTheme="minorHAnsi" w:cstheme="minorHAnsi"/>
          <w:b/>
          <w:bCs/>
          <w:color w:val="141414"/>
          <w:sz w:val="22"/>
          <w:szCs w:val="22"/>
          <w:shd w:val="clear" w:color="auto" w:fill="FFFFFF"/>
          <w:lang w:val="fr-FR"/>
        </w:rPr>
        <w:t>la marque mondiale d'animaux de compagnie, a sélectionné dix cadeaux interactifs</w:t>
      </w:r>
      <w:r w:rsidRPr="000477EE">
        <w:rPr>
          <w:rFonts w:asciiTheme="minorHAnsi" w:hAnsiTheme="minorHAnsi" w:cstheme="minorHAnsi"/>
          <w:b/>
          <w:bCs/>
          <w:color w:val="141414"/>
          <w:sz w:val="22"/>
          <w:szCs w:val="22"/>
          <w:shd w:val="clear" w:color="auto" w:fill="FFFFFF"/>
          <w:lang w:val="fr-FR"/>
        </w:rPr>
        <w:t xml:space="preserve"> pour satisfaire tous les</w:t>
      </w:r>
      <w:r w:rsidR="000F297A" w:rsidRPr="000477EE">
        <w:rPr>
          <w:rFonts w:asciiTheme="minorHAnsi" w:hAnsiTheme="minorHAnsi" w:cstheme="minorHAnsi"/>
          <w:b/>
          <w:bCs/>
          <w:color w:val="141414"/>
          <w:sz w:val="22"/>
          <w:szCs w:val="22"/>
          <w:shd w:val="clear" w:color="auto" w:fill="FFFFFF"/>
          <w:lang w:val="fr-FR"/>
        </w:rPr>
        <w:t xml:space="preserve"> chien</w:t>
      </w:r>
      <w:r w:rsidRPr="000477EE">
        <w:rPr>
          <w:rFonts w:asciiTheme="minorHAnsi" w:hAnsiTheme="minorHAnsi" w:cstheme="minorHAnsi"/>
          <w:b/>
          <w:bCs/>
          <w:color w:val="141414"/>
          <w:sz w:val="22"/>
          <w:szCs w:val="22"/>
          <w:shd w:val="clear" w:color="auto" w:fill="FFFFFF"/>
          <w:lang w:val="fr-FR"/>
        </w:rPr>
        <w:t>s</w:t>
      </w:r>
      <w:r w:rsidR="000F297A" w:rsidRPr="000477EE">
        <w:rPr>
          <w:rFonts w:asciiTheme="minorHAnsi" w:hAnsiTheme="minorHAnsi" w:cstheme="minorHAnsi"/>
          <w:b/>
          <w:bCs/>
          <w:color w:val="141414"/>
          <w:sz w:val="22"/>
          <w:szCs w:val="22"/>
          <w:shd w:val="clear" w:color="auto" w:fill="FFFFFF"/>
          <w:lang w:val="fr-FR"/>
        </w:rPr>
        <w:t xml:space="preserve">. </w:t>
      </w:r>
      <w:r w:rsidRPr="000477EE">
        <w:rPr>
          <w:rFonts w:asciiTheme="minorHAnsi" w:hAnsiTheme="minorHAnsi" w:cstheme="minorHAnsi"/>
          <w:b/>
          <w:bCs/>
          <w:color w:val="141414"/>
          <w:sz w:val="22"/>
          <w:szCs w:val="22"/>
          <w:shd w:val="clear" w:color="auto" w:fill="FFFFFF"/>
          <w:lang w:val="fr-FR"/>
        </w:rPr>
        <w:t>A</w:t>
      </w:r>
      <w:r w:rsidR="000F297A" w:rsidRPr="000477EE">
        <w:rPr>
          <w:rFonts w:asciiTheme="minorHAnsi" w:hAnsiTheme="minorHAnsi" w:cstheme="minorHAnsi"/>
          <w:b/>
          <w:bCs/>
          <w:color w:val="141414"/>
          <w:sz w:val="22"/>
          <w:szCs w:val="22"/>
          <w:shd w:val="clear" w:color="auto" w:fill="FFFFFF"/>
          <w:lang w:val="fr-FR"/>
        </w:rPr>
        <w:t xml:space="preserve"> la recherche d'un objet </w:t>
      </w:r>
      <w:r w:rsidRPr="000477EE">
        <w:rPr>
          <w:rFonts w:asciiTheme="minorHAnsi" w:hAnsiTheme="minorHAnsi" w:cstheme="minorHAnsi"/>
          <w:b/>
          <w:bCs/>
          <w:color w:val="141414"/>
          <w:sz w:val="22"/>
          <w:szCs w:val="22"/>
          <w:shd w:val="clear" w:color="auto" w:fill="FFFFFF"/>
          <w:lang w:val="fr-FR"/>
        </w:rPr>
        <w:t>pour</w:t>
      </w:r>
      <w:r w:rsidR="000F297A" w:rsidRPr="000477EE">
        <w:rPr>
          <w:rFonts w:asciiTheme="minorHAnsi" w:hAnsiTheme="minorHAnsi" w:cstheme="minorHAnsi"/>
          <w:b/>
          <w:bCs/>
          <w:color w:val="141414"/>
          <w:sz w:val="22"/>
          <w:szCs w:val="22"/>
          <w:shd w:val="clear" w:color="auto" w:fill="FFFFFF"/>
          <w:lang w:val="fr-FR"/>
        </w:rPr>
        <w:t xml:space="preserve"> </w:t>
      </w:r>
      <w:r w:rsidRPr="000477EE">
        <w:rPr>
          <w:rFonts w:asciiTheme="minorHAnsi" w:hAnsiTheme="minorHAnsi" w:cstheme="minorHAnsi"/>
          <w:b/>
          <w:bCs/>
          <w:color w:val="141414"/>
          <w:sz w:val="22"/>
          <w:szCs w:val="22"/>
          <w:shd w:val="clear" w:color="auto" w:fill="FFFFFF"/>
          <w:lang w:val="fr-FR"/>
        </w:rPr>
        <w:t>jouer</w:t>
      </w:r>
      <w:r w:rsidR="000F297A" w:rsidRPr="000477EE">
        <w:rPr>
          <w:rFonts w:asciiTheme="minorHAnsi" w:hAnsiTheme="minorHAnsi" w:cstheme="minorHAnsi"/>
          <w:b/>
          <w:bCs/>
          <w:color w:val="141414"/>
          <w:sz w:val="22"/>
          <w:szCs w:val="22"/>
          <w:shd w:val="clear" w:color="auto" w:fill="FFFFFF"/>
          <w:lang w:val="fr-FR"/>
        </w:rPr>
        <w:t>, mâcher,</w:t>
      </w:r>
      <w:r w:rsidRPr="000477EE">
        <w:rPr>
          <w:rFonts w:asciiTheme="minorHAnsi" w:hAnsiTheme="minorHAnsi" w:cstheme="minorHAnsi"/>
          <w:b/>
          <w:bCs/>
          <w:color w:val="141414"/>
          <w:sz w:val="22"/>
          <w:szCs w:val="22"/>
          <w:shd w:val="clear" w:color="auto" w:fill="FFFFFF"/>
          <w:lang w:val="fr-FR"/>
        </w:rPr>
        <w:t xml:space="preserve"> se régaler, ...</w:t>
      </w:r>
      <w:r w:rsidR="000F297A" w:rsidRPr="000477EE">
        <w:rPr>
          <w:rFonts w:asciiTheme="minorHAnsi" w:hAnsiTheme="minorHAnsi" w:cstheme="minorHAnsi"/>
          <w:b/>
          <w:bCs/>
          <w:color w:val="141414"/>
          <w:sz w:val="22"/>
          <w:szCs w:val="22"/>
          <w:shd w:val="clear" w:color="auto" w:fill="FFFFFF"/>
          <w:lang w:val="fr-FR"/>
        </w:rPr>
        <w:t xml:space="preserve"> cette sélection comprend des cadeaux qui conviendront à la personnalité de </w:t>
      </w:r>
      <w:r w:rsidRPr="000477EE">
        <w:rPr>
          <w:rFonts w:asciiTheme="minorHAnsi" w:hAnsiTheme="minorHAnsi" w:cstheme="minorHAnsi"/>
          <w:b/>
          <w:bCs/>
          <w:color w:val="141414"/>
          <w:sz w:val="22"/>
          <w:szCs w:val="22"/>
          <w:shd w:val="clear" w:color="auto" w:fill="FFFFFF"/>
          <w:lang w:val="fr-FR"/>
        </w:rPr>
        <w:t>chacun</w:t>
      </w:r>
      <w:r w:rsidR="000F297A" w:rsidRPr="000477EE">
        <w:rPr>
          <w:rFonts w:asciiTheme="minorHAnsi" w:hAnsiTheme="minorHAnsi" w:cstheme="minorHAnsi"/>
          <w:b/>
          <w:bCs/>
          <w:color w:val="141414"/>
          <w:sz w:val="22"/>
          <w:szCs w:val="22"/>
          <w:shd w:val="clear" w:color="auto" w:fill="FFFFFF"/>
          <w:lang w:val="fr-FR"/>
        </w:rPr>
        <w:t xml:space="preserve"> </w:t>
      </w:r>
      <w:r w:rsidR="000477EE">
        <w:rPr>
          <w:rFonts w:asciiTheme="minorHAnsi" w:hAnsiTheme="minorHAnsi" w:cstheme="minorHAnsi"/>
          <w:b/>
          <w:bCs/>
          <w:color w:val="141414"/>
          <w:sz w:val="22"/>
          <w:szCs w:val="22"/>
          <w:shd w:val="clear" w:color="auto" w:fill="FFFFFF"/>
          <w:lang w:val="fr-FR"/>
        </w:rPr>
        <w:t>–</w:t>
      </w:r>
      <w:r w:rsidR="000F297A" w:rsidRPr="000477EE">
        <w:rPr>
          <w:rFonts w:asciiTheme="minorHAnsi" w:hAnsiTheme="minorHAnsi" w:cstheme="minorHAnsi"/>
          <w:b/>
          <w:bCs/>
          <w:color w:val="141414"/>
          <w:sz w:val="22"/>
          <w:szCs w:val="22"/>
          <w:shd w:val="clear" w:color="auto" w:fill="FFFFFF"/>
          <w:lang w:val="fr-FR"/>
        </w:rPr>
        <w:t xml:space="preserve"> </w:t>
      </w:r>
      <w:r w:rsidRPr="000477EE">
        <w:rPr>
          <w:rFonts w:asciiTheme="minorHAnsi" w:hAnsiTheme="minorHAnsi" w:cstheme="minorHAnsi"/>
          <w:b/>
          <w:bCs/>
          <w:color w:val="141414"/>
          <w:sz w:val="22"/>
          <w:szCs w:val="22"/>
          <w:shd w:val="clear" w:color="auto" w:fill="FFFFFF"/>
          <w:lang w:val="fr-FR"/>
        </w:rPr>
        <w:t>dès</w:t>
      </w:r>
      <w:r w:rsidR="000477EE">
        <w:rPr>
          <w:rFonts w:asciiTheme="minorHAnsi" w:hAnsiTheme="minorHAnsi" w:cstheme="minorHAnsi"/>
          <w:b/>
          <w:bCs/>
          <w:color w:val="141414"/>
          <w:sz w:val="22"/>
          <w:szCs w:val="22"/>
          <w:shd w:val="clear" w:color="auto" w:fill="FFFFFF"/>
          <w:lang w:val="fr-FR"/>
        </w:rPr>
        <w:t xml:space="preserve"> 7,99€</w:t>
      </w:r>
      <w:r w:rsidR="000F297A" w:rsidRPr="000477EE">
        <w:rPr>
          <w:rFonts w:asciiTheme="minorHAnsi" w:hAnsiTheme="minorHAnsi" w:cstheme="minorHAnsi"/>
          <w:b/>
          <w:bCs/>
          <w:color w:val="141414"/>
          <w:sz w:val="22"/>
          <w:szCs w:val="22"/>
          <w:shd w:val="clear" w:color="auto" w:fill="FFFFFF"/>
          <w:lang w:val="fr-FR"/>
        </w:rPr>
        <w:t>.</w:t>
      </w:r>
      <w:r w:rsidRPr="000477EE">
        <w:rPr>
          <w:rFonts w:asciiTheme="minorHAnsi" w:hAnsiTheme="minorHAnsi" w:cstheme="minorHAnsi"/>
          <w:b/>
          <w:bCs/>
          <w:color w:val="000000" w:themeColor="text1"/>
          <w:sz w:val="22"/>
          <w:szCs w:val="22"/>
          <w:shd w:val="clear" w:color="auto" w:fill="FFFFFF"/>
          <w:lang w:val="fr-FR"/>
        </w:rPr>
        <w:t xml:space="preserve"> </w:t>
      </w:r>
    </w:p>
    <w:p w14:paraId="44A70DD4" w14:textId="1977F1B9" w:rsidR="000F297A" w:rsidRPr="00EB7065" w:rsidRDefault="000F297A" w:rsidP="001065E7">
      <w:pPr>
        <w:ind w:right="-6"/>
        <w:jc w:val="both"/>
        <w:rPr>
          <w:rFonts w:asciiTheme="minorHAnsi" w:hAnsiTheme="minorHAnsi" w:cstheme="minorHAnsi"/>
          <w:sz w:val="22"/>
          <w:szCs w:val="22"/>
          <w:lang w:val="fr-FR"/>
        </w:rPr>
      </w:pPr>
    </w:p>
    <w:p w14:paraId="2ED6DA76" w14:textId="6400B3D5" w:rsidR="000F297A" w:rsidRPr="00EB7065" w:rsidRDefault="00000000" w:rsidP="001065E7">
      <w:pPr>
        <w:snapToGrid w:val="0"/>
        <w:ind w:right="-6"/>
        <w:jc w:val="both"/>
        <w:rPr>
          <w:rFonts w:asciiTheme="minorHAnsi" w:hAnsiTheme="minorHAnsi" w:cstheme="minorHAnsi"/>
          <w:b/>
          <w:bCs/>
          <w:color w:val="000000"/>
          <w:sz w:val="22"/>
          <w:szCs w:val="22"/>
          <w:lang w:val="fr-FR"/>
        </w:rPr>
      </w:pPr>
      <w:hyperlink r:id="rId8" w:history="1">
        <w:r w:rsidR="000F297A" w:rsidRPr="00864BC0">
          <w:rPr>
            <w:rStyle w:val="Hyperlink"/>
            <w:rFonts w:asciiTheme="minorHAnsi" w:hAnsiTheme="minorHAnsi" w:cstheme="minorHAnsi"/>
            <w:b/>
            <w:bCs/>
            <w:sz w:val="22"/>
            <w:szCs w:val="22"/>
            <w:lang w:val="fr-FR"/>
          </w:rPr>
          <w:t>Lanceur de balle automatique</w:t>
        </w:r>
      </w:hyperlink>
      <w:r w:rsidR="000F297A" w:rsidRPr="00EB7065">
        <w:rPr>
          <w:rFonts w:asciiTheme="minorHAnsi" w:hAnsiTheme="minorHAnsi" w:cstheme="minorHAnsi"/>
          <w:b/>
          <w:bCs/>
          <w:color w:val="000000"/>
          <w:sz w:val="22"/>
          <w:szCs w:val="22"/>
          <w:lang w:val="fr-FR"/>
        </w:rPr>
        <w:t xml:space="preserve"> - 183,99€</w:t>
      </w:r>
    </w:p>
    <w:p w14:paraId="0387AF9F" w14:textId="24C2ADAA" w:rsidR="000F297A" w:rsidRPr="00EB7065" w:rsidRDefault="006B3B3C" w:rsidP="001065E7">
      <w:pPr>
        <w:widowControl w:val="0"/>
        <w:autoSpaceDE w:val="0"/>
        <w:autoSpaceDN w:val="0"/>
        <w:adjustRightInd w:val="0"/>
        <w:ind w:right="-6"/>
        <w:jc w:val="both"/>
        <w:rPr>
          <w:rFonts w:asciiTheme="minorHAnsi" w:hAnsiTheme="minorHAnsi" w:cstheme="minorHAnsi"/>
          <w:sz w:val="22"/>
          <w:szCs w:val="22"/>
          <w:lang w:val="fr-FR" w:bidi="en-US"/>
        </w:rPr>
      </w:pPr>
      <w:r>
        <w:rPr>
          <w:rFonts w:asciiTheme="minorHAnsi" w:hAnsiTheme="minorHAnsi" w:cstheme="minorHAnsi"/>
          <w:b/>
          <w:bCs/>
          <w:noProof/>
          <w:color w:val="141414"/>
          <w:sz w:val="22"/>
          <w:szCs w:val="22"/>
          <w:shd w:val="clear" w:color="auto" w:fill="FFFFFF"/>
          <w:lang w:val="fr-FR"/>
        </w:rPr>
        <w:drawing>
          <wp:anchor distT="0" distB="0" distL="114300" distR="114300" simplePos="0" relativeHeight="251670528" behindDoc="0" locked="0" layoutInCell="1" allowOverlap="1" wp14:anchorId="42627BB3" wp14:editId="7997DC18">
            <wp:simplePos x="0" y="0"/>
            <wp:positionH relativeFrom="margin">
              <wp:posOffset>0</wp:posOffset>
            </wp:positionH>
            <wp:positionV relativeFrom="margin">
              <wp:posOffset>3240365</wp:posOffset>
            </wp:positionV>
            <wp:extent cx="2564006" cy="2383277"/>
            <wp:effectExtent l="0" t="0" r="1905" b="4445"/>
            <wp:wrapSquare wrapText="bothSides"/>
            <wp:docPr id="4" name="Image 4" descr="Une image contenant différent, arrangé,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différent, arrangé, plusieurs&#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4006" cy="2383277"/>
                    </a:xfrm>
                    <a:prstGeom prst="rect">
                      <a:avLst/>
                    </a:prstGeom>
                  </pic:spPr>
                </pic:pic>
              </a:graphicData>
            </a:graphic>
          </wp:anchor>
        </w:drawing>
      </w:r>
      <w:r w:rsidR="000F297A" w:rsidRPr="00EB7065">
        <w:rPr>
          <w:rFonts w:asciiTheme="minorHAnsi" w:hAnsiTheme="minorHAnsi" w:cstheme="minorHAnsi"/>
          <w:sz w:val="22"/>
          <w:szCs w:val="22"/>
          <w:lang w:val="fr-FR" w:bidi="en-US"/>
        </w:rPr>
        <w:t>Destiné à tous les chiens, ce lanceur automatique est idéal pour des séances de jeu interactives en intérieur ou en extérieur. Il peut être aisément être transporté et envoie des balles de tennis de dimension standard sur des portées comprises entre 2,5 et 9 mètres et des angles allant jusqu'à 45 degrés. Grâce aux capteurs intégrés la sécurité des animaux et des personnes est préservée et le mode repos automatique permet d'éviter le surmenage de l’animal.</w:t>
      </w:r>
    </w:p>
    <w:p w14:paraId="7ECBAE24" w14:textId="77777777" w:rsidR="000F297A" w:rsidRPr="00EB7065" w:rsidRDefault="000F297A" w:rsidP="001065E7">
      <w:pPr>
        <w:snapToGrid w:val="0"/>
        <w:ind w:right="-6"/>
        <w:jc w:val="both"/>
        <w:rPr>
          <w:rFonts w:asciiTheme="minorHAnsi" w:hAnsiTheme="minorHAnsi" w:cstheme="minorHAnsi"/>
          <w:b/>
          <w:bCs/>
          <w:color w:val="000000"/>
          <w:sz w:val="22"/>
          <w:szCs w:val="22"/>
          <w:lang w:val="fr-FR"/>
        </w:rPr>
      </w:pPr>
    </w:p>
    <w:p w14:paraId="66E48DB7" w14:textId="0F728041" w:rsidR="000F297A" w:rsidRPr="00EB7065" w:rsidRDefault="00000000" w:rsidP="001065E7">
      <w:pPr>
        <w:snapToGrid w:val="0"/>
        <w:ind w:right="-6"/>
        <w:jc w:val="both"/>
        <w:rPr>
          <w:rFonts w:asciiTheme="minorHAnsi" w:hAnsiTheme="minorHAnsi" w:cstheme="minorHAnsi"/>
          <w:b/>
          <w:color w:val="000000"/>
          <w:sz w:val="22"/>
          <w:szCs w:val="22"/>
          <w:lang w:val="fr-FR" w:eastAsia="fr-FR"/>
        </w:rPr>
      </w:pPr>
      <w:hyperlink r:id="rId10" w:history="1">
        <w:r w:rsidR="00864BC0">
          <w:rPr>
            <w:rStyle w:val="Hyperlink"/>
            <w:rFonts w:asciiTheme="minorHAnsi" w:hAnsiTheme="minorHAnsi" w:cstheme="minorHAnsi"/>
            <w:b/>
            <w:bCs/>
            <w:sz w:val="22"/>
            <w:szCs w:val="22"/>
            <w:lang w:val="fr-FR"/>
          </w:rPr>
          <w:t xml:space="preserve">Distributeur mobile de croquettes </w:t>
        </w:r>
        <w:proofErr w:type="spellStart"/>
        <w:r w:rsidR="00864BC0">
          <w:rPr>
            <w:rStyle w:val="Hyperlink"/>
            <w:rFonts w:asciiTheme="minorHAnsi" w:hAnsiTheme="minorHAnsi" w:cstheme="minorHAnsi"/>
            <w:b/>
            <w:bCs/>
            <w:sz w:val="22"/>
            <w:szCs w:val="22"/>
            <w:lang w:val="fr-FR"/>
          </w:rPr>
          <w:t>Kibble</w:t>
        </w:r>
        <w:proofErr w:type="spellEnd"/>
        <w:r w:rsidR="00864BC0">
          <w:rPr>
            <w:rStyle w:val="Hyperlink"/>
            <w:rFonts w:asciiTheme="minorHAnsi" w:hAnsiTheme="minorHAnsi" w:cstheme="minorHAnsi"/>
            <w:b/>
            <w:bCs/>
            <w:sz w:val="22"/>
            <w:szCs w:val="22"/>
            <w:lang w:val="fr-FR"/>
          </w:rPr>
          <w:t xml:space="preserve"> Chase™</w:t>
        </w:r>
      </w:hyperlink>
      <w:r w:rsidR="000F297A" w:rsidRPr="00EB7065">
        <w:rPr>
          <w:rFonts w:asciiTheme="minorHAnsi" w:hAnsiTheme="minorHAnsi" w:cstheme="minorHAnsi"/>
          <w:b/>
          <w:bCs/>
          <w:color w:val="000000"/>
          <w:sz w:val="22"/>
          <w:szCs w:val="22"/>
          <w:lang w:val="fr-FR"/>
        </w:rPr>
        <w:t xml:space="preserve"> - </w:t>
      </w:r>
      <w:r w:rsidR="000F297A" w:rsidRPr="00EB7065">
        <w:rPr>
          <w:rStyle w:val="price"/>
          <w:rFonts w:asciiTheme="minorHAnsi" w:eastAsiaTheme="majorEastAsia" w:hAnsiTheme="minorHAnsi" w:cstheme="minorHAnsi"/>
          <w:b/>
          <w:color w:val="000000"/>
          <w:sz w:val="22"/>
          <w:szCs w:val="22"/>
          <w:lang w:val="fr-FR"/>
        </w:rPr>
        <w:t>35,99€</w:t>
      </w:r>
    </w:p>
    <w:p w14:paraId="691DA262" w14:textId="77777777" w:rsidR="000F297A" w:rsidRPr="00EB7065" w:rsidRDefault="000F297A" w:rsidP="001065E7">
      <w:pPr>
        <w:snapToGrid w:val="0"/>
        <w:ind w:right="-6"/>
        <w:jc w:val="both"/>
        <w:rPr>
          <w:rFonts w:asciiTheme="minorHAnsi" w:hAnsiTheme="minorHAnsi" w:cstheme="minorHAnsi"/>
          <w:sz w:val="22"/>
          <w:szCs w:val="22"/>
          <w:lang w:val="fr-FR" w:eastAsia="fr-FR"/>
        </w:rPr>
      </w:pPr>
      <w:r w:rsidRPr="00EB7065">
        <w:rPr>
          <w:rFonts w:asciiTheme="minorHAnsi" w:hAnsiTheme="minorHAnsi" w:cstheme="minorHAnsi"/>
          <w:sz w:val="22"/>
          <w:szCs w:val="22"/>
          <w:lang w:val="fr-FR" w:eastAsia="fr-FR"/>
        </w:rPr>
        <w:t xml:space="preserve">Le distributeur mobile de croquettes </w:t>
      </w:r>
      <w:proofErr w:type="spellStart"/>
      <w:r w:rsidRPr="00EB7065">
        <w:rPr>
          <w:rFonts w:asciiTheme="minorHAnsi" w:hAnsiTheme="minorHAnsi" w:cstheme="minorHAnsi"/>
          <w:sz w:val="22"/>
          <w:szCs w:val="22"/>
          <w:lang w:val="fr-FR" w:eastAsia="fr-FR"/>
        </w:rPr>
        <w:t>Kibble</w:t>
      </w:r>
      <w:proofErr w:type="spellEnd"/>
      <w:r w:rsidRPr="00EB7065">
        <w:rPr>
          <w:rFonts w:asciiTheme="minorHAnsi" w:hAnsiTheme="minorHAnsi" w:cstheme="minorHAnsi"/>
          <w:sz w:val="22"/>
          <w:szCs w:val="22"/>
          <w:lang w:val="fr-FR" w:eastAsia="fr-FR"/>
        </w:rPr>
        <w:t xml:space="preserve"> Chase™ est un jouet interactif adapté aux animaux de toutes tailles. Il suffit de remplir le réservoir de croquettes, de réguler le débit de distribution des croquettes et de l'allumer. Grâce à ses roues, le distributeur se déplace sur le sol de manière aléatoire et distribue les friandises sur son passage. </w:t>
      </w:r>
    </w:p>
    <w:p w14:paraId="69A772F0" w14:textId="77777777" w:rsidR="00053D8A" w:rsidRPr="00EB7065" w:rsidRDefault="00053D8A" w:rsidP="001065E7">
      <w:pPr>
        <w:ind w:right="-6"/>
        <w:jc w:val="both"/>
        <w:rPr>
          <w:rFonts w:asciiTheme="minorHAnsi" w:hAnsiTheme="minorHAnsi" w:cstheme="minorHAnsi"/>
          <w:sz w:val="22"/>
          <w:szCs w:val="22"/>
          <w:lang w:val="fr-FR"/>
        </w:rPr>
      </w:pPr>
    </w:p>
    <w:p w14:paraId="4B6DF43C" w14:textId="009E8EDE" w:rsidR="00053D8A" w:rsidRPr="00EB7065" w:rsidRDefault="00000000" w:rsidP="001065E7">
      <w:pPr>
        <w:ind w:right="-6"/>
        <w:jc w:val="both"/>
        <w:rPr>
          <w:rFonts w:asciiTheme="minorHAnsi" w:hAnsiTheme="minorHAnsi" w:cstheme="minorHAnsi"/>
          <w:b/>
          <w:bCs/>
          <w:sz w:val="22"/>
          <w:szCs w:val="22"/>
        </w:rPr>
      </w:pPr>
      <w:hyperlink r:id="rId11" w:history="1">
        <w:r w:rsidR="0056313F" w:rsidRPr="00EB7065">
          <w:rPr>
            <w:rStyle w:val="Hyperlink"/>
            <w:rFonts w:asciiTheme="minorHAnsi" w:hAnsiTheme="minorHAnsi" w:cstheme="minorHAnsi"/>
            <w:b/>
            <w:bCs/>
            <w:sz w:val="22"/>
            <w:szCs w:val="22"/>
          </w:rPr>
          <w:t>Busy Buddy® Bouncy Bone™</w:t>
        </w:r>
      </w:hyperlink>
      <w:r w:rsidR="00C65084" w:rsidRPr="00EB7065">
        <w:rPr>
          <w:rStyle w:val="Hyperlink"/>
          <w:rFonts w:asciiTheme="minorHAnsi" w:hAnsiTheme="minorHAnsi" w:cstheme="minorHAnsi"/>
          <w:b/>
          <w:bCs/>
          <w:sz w:val="22"/>
          <w:szCs w:val="22"/>
        </w:rPr>
        <w:t>-</w:t>
      </w:r>
      <w:r w:rsidR="00C65084" w:rsidRPr="00EB7065">
        <w:rPr>
          <w:rStyle w:val="Hyperlink"/>
          <w:rFonts w:asciiTheme="minorHAnsi" w:hAnsiTheme="minorHAnsi" w:cstheme="minorHAnsi"/>
          <w:b/>
          <w:bCs/>
          <w:color w:val="auto"/>
          <w:sz w:val="22"/>
          <w:szCs w:val="22"/>
          <w:u w:val="none"/>
        </w:rPr>
        <w:t xml:space="preserve"> </w:t>
      </w:r>
      <w:r w:rsidR="00864BC0">
        <w:rPr>
          <w:rStyle w:val="Hyperlink"/>
          <w:rFonts w:asciiTheme="minorHAnsi" w:hAnsiTheme="minorHAnsi" w:cstheme="minorHAnsi"/>
          <w:b/>
          <w:bCs/>
          <w:color w:val="auto"/>
          <w:sz w:val="22"/>
          <w:szCs w:val="22"/>
          <w:u w:val="none"/>
        </w:rPr>
        <w:t>de 7,99€ à 24,99€</w:t>
      </w:r>
    </w:p>
    <w:p w14:paraId="63694990" w14:textId="2098515F" w:rsidR="00C65084" w:rsidRPr="009E778B" w:rsidRDefault="00864BC0" w:rsidP="001065E7">
      <w:pPr>
        <w:ind w:right="-6"/>
        <w:jc w:val="both"/>
        <w:rPr>
          <w:rFonts w:asciiTheme="minorHAnsi" w:hAnsiTheme="minorHAnsi" w:cstheme="minorHAnsi"/>
          <w:sz w:val="22"/>
          <w:szCs w:val="22"/>
          <w:lang w:val="fr-FR"/>
        </w:rPr>
      </w:pPr>
      <w:r w:rsidRPr="00864BC0">
        <w:rPr>
          <w:rFonts w:asciiTheme="minorHAnsi" w:hAnsiTheme="minorHAnsi" w:cstheme="minorHAnsi"/>
          <w:sz w:val="22"/>
          <w:szCs w:val="22"/>
          <w:lang w:val="fr-FR"/>
        </w:rPr>
        <w:t xml:space="preserve">Le design résistant de l'os en nylon et de la balle en caoutchouc permettent aux chiens de se faire les dents pendant longtemps. </w:t>
      </w:r>
      <w:r w:rsidRPr="009E778B">
        <w:rPr>
          <w:rFonts w:asciiTheme="minorHAnsi" w:hAnsiTheme="minorHAnsi" w:cstheme="minorHAnsi"/>
          <w:sz w:val="22"/>
          <w:szCs w:val="22"/>
          <w:lang w:val="fr-FR"/>
        </w:rPr>
        <w:t xml:space="preserve">Les friandises à forme circulaire durent plus longtemps que des friandises classiques et les chiens continuent de mastiquer leur jouet longtemps après avoir terminé leur friandise. Le jouet se dévisse, permettant de placer la friandise et de le nettoyer facilement. </w:t>
      </w:r>
      <w:r w:rsidR="009E778B">
        <w:rPr>
          <w:rFonts w:asciiTheme="minorHAnsi" w:hAnsiTheme="minorHAnsi" w:cstheme="minorHAnsi"/>
          <w:sz w:val="22"/>
          <w:szCs w:val="22"/>
          <w:lang w:val="fr-FR"/>
        </w:rPr>
        <w:t>Les anneaux de</w:t>
      </w:r>
      <w:r w:rsidRPr="009E778B">
        <w:rPr>
          <w:rFonts w:asciiTheme="minorHAnsi" w:hAnsiTheme="minorHAnsi" w:cstheme="minorHAnsi"/>
          <w:sz w:val="22"/>
          <w:szCs w:val="22"/>
          <w:lang w:val="fr-FR"/>
        </w:rPr>
        <w:t xml:space="preserve"> friandises peuvent être achetées séparément.</w:t>
      </w:r>
    </w:p>
    <w:p w14:paraId="0BE4A55B" w14:textId="77777777" w:rsidR="00864BC0" w:rsidRPr="009E778B" w:rsidRDefault="00864BC0" w:rsidP="001065E7">
      <w:pPr>
        <w:ind w:right="-6"/>
        <w:jc w:val="both"/>
        <w:rPr>
          <w:rFonts w:asciiTheme="minorHAnsi" w:hAnsiTheme="minorHAnsi" w:cstheme="minorHAnsi"/>
          <w:sz w:val="22"/>
          <w:szCs w:val="22"/>
          <w:lang w:val="fr-FR"/>
        </w:rPr>
      </w:pPr>
    </w:p>
    <w:p w14:paraId="13775111" w14:textId="01BE8A92" w:rsidR="00864BC0" w:rsidRPr="00864BC0" w:rsidRDefault="00000000" w:rsidP="001065E7">
      <w:pPr>
        <w:ind w:right="-6"/>
        <w:jc w:val="both"/>
        <w:rPr>
          <w:rFonts w:asciiTheme="minorHAnsi" w:hAnsiTheme="minorHAnsi" w:cstheme="minorHAnsi"/>
          <w:b/>
          <w:bCs/>
          <w:sz w:val="22"/>
          <w:szCs w:val="22"/>
          <w:lang w:val="en-US" w:eastAsia="fr-FR"/>
        </w:rPr>
      </w:pPr>
      <w:hyperlink r:id="rId12" w:history="1">
        <w:r w:rsidR="00864BC0" w:rsidRPr="00864BC0">
          <w:rPr>
            <w:rStyle w:val="Hyperlink"/>
            <w:rFonts w:asciiTheme="minorHAnsi" w:hAnsiTheme="minorHAnsi" w:cstheme="minorHAnsi"/>
            <w:b/>
            <w:bCs/>
            <w:sz w:val="22"/>
            <w:szCs w:val="22"/>
            <w:lang w:val="en-US" w:eastAsia="fr-FR"/>
          </w:rPr>
          <w:t>Busy Buddy® Tug-a-Jug™</w:t>
        </w:r>
      </w:hyperlink>
      <w:r w:rsidR="00864BC0" w:rsidRPr="00864BC0">
        <w:rPr>
          <w:rFonts w:asciiTheme="minorHAnsi" w:hAnsiTheme="minorHAnsi" w:cstheme="minorHAnsi"/>
          <w:b/>
          <w:bCs/>
          <w:sz w:val="22"/>
          <w:szCs w:val="22"/>
          <w:lang w:val="en-US" w:eastAsia="fr-FR"/>
        </w:rPr>
        <w:t xml:space="preserve"> - 11,99€</w:t>
      </w:r>
    </w:p>
    <w:p w14:paraId="573851E5" w14:textId="35E9EDE6" w:rsidR="00A65BF1" w:rsidRDefault="00864BC0" w:rsidP="001065E7">
      <w:pPr>
        <w:ind w:right="-6"/>
        <w:jc w:val="both"/>
        <w:rPr>
          <w:rFonts w:asciiTheme="minorHAnsi" w:hAnsiTheme="minorHAnsi" w:cstheme="minorHAnsi"/>
          <w:bCs/>
          <w:sz w:val="22"/>
          <w:szCs w:val="22"/>
          <w:lang w:val="fr-FR" w:eastAsia="fr-FR"/>
        </w:rPr>
      </w:pPr>
      <w:r w:rsidRPr="00864BC0">
        <w:rPr>
          <w:rFonts w:asciiTheme="minorHAnsi" w:hAnsiTheme="minorHAnsi" w:cstheme="minorHAnsi"/>
          <w:bCs/>
          <w:sz w:val="22"/>
          <w:szCs w:val="22"/>
          <w:lang w:val="fr-FR" w:eastAsia="fr-FR"/>
        </w:rPr>
        <w:t xml:space="preserve">Le </w:t>
      </w:r>
      <w:proofErr w:type="spellStart"/>
      <w:r w:rsidRPr="00864BC0">
        <w:rPr>
          <w:rFonts w:asciiTheme="minorHAnsi" w:hAnsiTheme="minorHAnsi" w:cstheme="minorHAnsi"/>
          <w:bCs/>
          <w:sz w:val="22"/>
          <w:szCs w:val="22"/>
          <w:lang w:val="fr-FR" w:eastAsia="fr-FR"/>
        </w:rPr>
        <w:t>Tug</w:t>
      </w:r>
      <w:proofErr w:type="spellEnd"/>
      <w:r w:rsidRPr="00864BC0">
        <w:rPr>
          <w:rFonts w:asciiTheme="minorHAnsi" w:hAnsiTheme="minorHAnsi" w:cstheme="minorHAnsi"/>
          <w:bCs/>
          <w:sz w:val="22"/>
          <w:szCs w:val="22"/>
          <w:lang w:val="fr-FR" w:eastAsia="fr-FR"/>
        </w:rPr>
        <w:t>-a-</w:t>
      </w:r>
      <w:proofErr w:type="spellStart"/>
      <w:r w:rsidRPr="00864BC0">
        <w:rPr>
          <w:rFonts w:asciiTheme="minorHAnsi" w:hAnsiTheme="minorHAnsi" w:cstheme="minorHAnsi"/>
          <w:bCs/>
          <w:sz w:val="22"/>
          <w:szCs w:val="22"/>
          <w:lang w:val="fr-FR" w:eastAsia="fr-FR"/>
        </w:rPr>
        <w:t>Jug</w:t>
      </w:r>
      <w:proofErr w:type="spellEnd"/>
      <w:r w:rsidRPr="00864BC0">
        <w:rPr>
          <w:rFonts w:asciiTheme="minorHAnsi" w:hAnsiTheme="minorHAnsi" w:cstheme="minorHAnsi"/>
          <w:bCs/>
          <w:sz w:val="22"/>
          <w:szCs w:val="22"/>
          <w:lang w:val="fr-FR" w:eastAsia="fr-FR"/>
        </w:rPr>
        <w:t xml:space="preserve">™ maintient l'activité </w:t>
      </w:r>
      <w:r>
        <w:rPr>
          <w:rFonts w:asciiTheme="minorHAnsi" w:hAnsiTheme="minorHAnsi" w:cstheme="minorHAnsi"/>
          <w:bCs/>
          <w:sz w:val="22"/>
          <w:szCs w:val="22"/>
          <w:lang w:val="fr-FR" w:eastAsia="fr-FR"/>
        </w:rPr>
        <w:t>des</w:t>
      </w:r>
      <w:r w:rsidRPr="00864BC0">
        <w:rPr>
          <w:rFonts w:asciiTheme="minorHAnsi" w:hAnsiTheme="minorHAnsi" w:cstheme="minorHAnsi"/>
          <w:bCs/>
          <w:sz w:val="22"/>
          <w:szCs w:val="22"/>
          <w:lang w:val="fr-FR" w:eastAsia="fr-FR"/>
        </w:rPr>
        <w:t xml:space="preserve"> chien</w:t>
      </w:r>
      <w:r>
        <w:rPr>
          <w:rFonts w:asciiTheme="minorHAnsi" w:hAnsiTheme="minorHAnsi" w:cstheme="minorHAnsi"/>
          <w:bCs/>
          <w:sz w:val="22"/>
          <w:szCs w:val="22"/>
          <w:lang w:val="fr-FR" w:eastAsia="fr-FR"/>
        </w:rPr>
        <w:t xml:space="preserve">s. </w:t>
      </w:r>
      <w:r w:rsidRPr="00864BC0">
        <w:rPr>
          <w:rFonts w:asciiTheme="minorHAnsi" w:hAnsiTheme="minorHAnsi" w:cstheme="minorHAnsi"/>
          <w:bCs/>
          <w:sz w:val="22"/>
          <w:szCs w:val="22"/>
          <w:lang w:val="fr-FR" w:eastAsia="fr-FR"/>
        </w:rPr>
        <w:t xml:space="preserve">Son design unique design </w:t>
      </w:r>
      <w:r>
        <w:rPr>
          <w:rFonts w:asciiTheme="minorHAnsi" w:hAnsiTheme="minorHAnsi" w:cstheme="minorHAnsi"/>
          <w:bCs/>
          <w:sz w:val="22"/>
          <w:szCs w:val="22"/>
          <w:lang w:val="fr-FR" w:eastAsia="fr-FR"/>
        </w:rPr>
        <w:t xml:space="preserve">leur </w:t>
      </w:r>
      <w:r w:rsidRPr="00864BC0">
        <w:rPr>
          <w:rFonts w:asciiTheme="minorHAnsi" w:hAnsiTheme="minorHAnsi" w:cstheme="minorHAnsi"/>
          <w:bCs/>
          <w:sz w:val="22"/>
          <w:szCs w:val="22"/>
          <w:lang w:val="fr-FR" w:eastAsia="fr-FR"/>
        </w:rPr>
        <w:t xml:space="preserve">permet de voir, sentir et entendre lorsque la nourriture ou les friandises roulent dans la carafe. Les friandises et la nourriture sèche en sortent lorsque </w:t>
      </w:r>
      <w:r>
        <w:rPr>
          <w:rFonts w:asciiTheme="minorHAnsi" w:hAnsiTheme="minorHAnsi" w:cstheme="minorHAnsi"/>
          <w:bCs/>
          <w:sz w:val="22"/>
          <w:szCs w:val="22"/>
          <w:lang w:val="fr-FR" w:eastAsia="fr-FR"/>
        </w:rPr>
        <w:t>le</w:t>
      </w:r>
      <w:r w:rsidRPr="00864BC0">
        <w:rPr>
          <w:rFonts w:asciiTheme="minorHAnsi" w:hAnsiTheme="minorHAnsi" w:cstheme="minorHAnsi"/>
          <w:bCs/>
          <w:sz w:val="22"/>
          <w:szCs w:val="22"/>
          <w:lang w:val="fr-FR" w:eastAsia="fr-FR"/>
        </w:rPr>
        <w:t xml:space="preserve"> chien incline, tire et fait rouler le jouet. La corde qui y est fixée est idéale pour les chiens qui aiment saisir et secouer leurs jouets.</w:t>
      </w:r>
    </w:p>
    <w:p w14:paraId="09F9DDA7" w14:textId="77777777" w:rsidR="00864BC0" w:rsidRPr="00EB7065" w:rsidRDefault="00864BC0" w:rsidP="001065E7">
      <w:pPr>
        <w:ind w:right="-6"/>
        <w:jc w:val="both"/>
        <w:rPr>
          <w:rFonts w:asciiTheme="minorHAnsi" w:hAnsiTheme="minorHAnsi" w:cstheme="minorHAnsi"/>
          <w:sz w:val="22"/>
          <w:szCs w:val="22"/>
          <w:lang w:val="fr-FR"/>
        </w:rPr>
      </w:pPr>
    </w:p>
    <w:p w14:paraId="6BBC7DE8" w14:textId="7DD2E02F" w:rsidR="00EB7065" w:rsidRPr="00EB7065" w:rsidRDefault="00000000" w:rsidP="001065E7">
      <w:pPr>
        <w:shd w:val="clear" w:color="auto" w:fill="FFFFFF"/>
        <w:ind w:right="-6"/>
        <w:jc w:val="both"/>
        <w:rPr>
          <w:rFonts w:asciiTheme="minorHAnsi" w:hAnsiTheme="minorHAnsi" w:cstheme="minorHAnsi"/>
          <w:b/>
          <w:bCs/>
          <w:sz w:val="22"/>
          <w:szCs w:val="22"/>
          <w:lang w:val="fr-FR"/>
        </w:rPr>
      </w:pPr>
      <w:hyperlink r:id="rId13" w:history="1">
        <w:r w:rsidR="00EB7065" w:rsidRPr="00EB7065">
          <w:rPr>
            <w:rStyle w:val="Hyperlink"/>
            <w:rFonts w:asciiTheme="minorHAnsi" w:hAnsiTheme="minorHAnsi" w:cstheme="minorHAnsi"/>
            <w:b/>
            <w:bCs/>
            <w:sz w:val="22"/>
            <w:szCs w:val="22"/>
            <w:lang w:val="fr"/>
          </w:rPr>
          <w:t>Jouet à friandises</w:t>
        </w:r>
      </w:hyperlink>
      <w:r w:rsidR="00EB7065" w:rsidRPr="00EB7065">
        <w:rPr>
          <w:rStyle w:val="Hyperlink"/>
          <w:rFonts w:asciiTheme="minorHAnsi" w:hAnsiTheme="minorHAnsi" w:cstheme="minorHAnsi"/>
          <w:b/>
          <w:bCs/>
          <w:sz w:val="22"/>
          <w:szCs w:val="22"/>
          <w:lang w:val="fr"/>
        </w:rPr>
        <w:t xml:space="preserve"> « Steak »</w:t>
      </w:r>
      <w:r w:rsidR="00EB7065" w:rsidRPr="00EB7065">
        <w:rPr>
          <w:rStyle w:val="Hyperlink"/>
          <w:rFonts w:asciiTheme="minorHAnsi" w:hAnsiTheme="minorHAnsi" w:cstheme="minorHAnsi"/>
          <w:b/>
          <w:bCs/>
          <w:sz w:val="22"/>
          <w:szCs w:val="22"/>
          <w:u w:val="none"/>
          <w:lang w:val="fr"/>
        </w:rPr>
        <w:t xml:space="preserve"> </w:t>
      </w:r>
      <w:r w:rsidR="001065E7">
        <w:rPr>
          <w:rFonts w:asciiTheme="minorHAnsi" w:hAnsiTheme="minorHAnsi" w:cstheme="minorHAnsi"/>
          <w:b/>
          <w:bCs/>
          <w:sz w:val="22"/>
          <w:szCs w:val="22"/>
          <w:lang w:val="fr"/>
        </w:rPr>
        <w:t xml:space="preserve">- </w:t>
      </w:r>
      <w:r w:rsidR="00EB7065" w:rsidRPr="00EB7065">
        <w:rPr>
          <w:rFonts w:asciiTheme="minorHAnsi" w:hAnsiTheme="minorHAnsi" w:cstheme="minorHAnsi"/>
          <w:b/>
          <w:bCs/>
          <w:sz w:val="22"/>
          <w:szCs w:val="22"/>
          <w:lang w:val="fr"/>
        </w:rPr>
        <w:t>10,99 €</w:t>
      </w:r>
    </w:p>
    <w:p w14:paraId="39372684" w14:textId="77777777" w:rsidR="00EB7065" w:rsidRPr="00EB7065" w:rsidRDefault="00EB7065" w:rsidP="001065E7">
      <w:pPr>
        <w:shd w:val="clear" w:color="auto" w:fill="FFFFFF"/>
        <w:ind w:right="-6"/>
        <w:jc w:val="both"/>
        <w:rPr>
          <w:rFonts w:asciiTheme="minorHAnsi" w:hAnsiTheme="minorHAnsi" w:cstheme="minorHAnsi"/>
          <w:b/>
          <w:bCs/>
          <w:sz w:val="22"/>
          <w:szCs w:val="22"/>
          <w:lang w:val="fr-FR"/>
        </w:rPr>
      </w:pPr>
      <w:r w:rsidRPr="00EB7065">
        <w:rPr>
          <w:rFonts w:asciiTheme="minorHAnsi" w:hAnsiTheme="minorHAnsi" w:cstheme="minorHAnsi"/>
          <w:sz w:val="22"/>
          <w:szCs w:val="22"/>
          <w:lang w:val="fr"/>
        </w:rPr>
        <w:t xml:space="preserve">Ce jouet en forme de steak aromatisé au bœuf permet d’ajouter jusqu’à deux </w:t>
      </w:r>
      <w:r w:rsidRPr="00EB7065">
        <w:rPr>
          <w:rFonts w:asciiTheme="minorHAnsi" w:hAnsiTheme="minorHAnsi" w:cstheme="minorHAnsi"/>
          <w:color w:val="0F0F0D"/>
          <w:sz w:val="22"/>
          <w:szCs w:val="22"/>
          <w:shd w:val="clear" w:color="auto" w:fill="FFFFFF"/>
          <w:lang w:val="fr"/>
        </w:rPr>
        <w:t xml:space="preserve">anneaux de friandises aux coupelles </w:t>
      </w:r>
      <w:proofErr w:type="spellStart"/>
      <w:r w:rsidRPr="00EB7065">
        <w:rPr>
          <w:rFonts w:asciiTheme="minorHAnsi" w:hAnsiTheme="minorHAnsi" w:cstheme="minorHAnsi"/>
          <w:color w:val="0F0F0D"/>
          <w:sz w:val="22"/>
          <w:szCs w:val="22"/>
          <w:shd w:val="clear" w:color="auto" w:fill="FFFFFF"/>
          <w:lang w:val="fr"/>
        </w:rPr>
        <w:t>SnapFit</w:t>
      </w:r>
      <w:proofErr w:type="spellEnd"/>
      <w:r w:rsidRPr="00EB7065">
        <w:rPr>
          <w:rFonts w:asciiTheme="minorHAnsi" w:hAnsiTheme="minorHAnsi" w:cstheme="minorHAnsi"/>
          <w:color w:val="0F0F0D"/>
          <w:sz w:val="22"/>
          <w:szCs w:val="22"/>
          <w:shd w:val="clear" w:color="auto" w:fill="FFFFFF"/>
          <w:lang w:val="fr"/>
        </w:rPr>
        <w:t xml:space="preserve">™ rechargeables. Pour occuper leur chien encore plus longtemps, les propriétaires peuvent étaler un peu de nourriture ou de dentifrice pour chiens dans les rainures à l’arrière de l’aloyau. </w:t>
      </w:r>
    </w:p>
    <w:p w14:paraId="04F45E13" w14:textId="77777777" w:rsidR="003650E3" w:rsidRPr="00EB7065" w:rsidRDefault="003650E3" w:rsidP="001065E7">
      <w:pPr>
        <w:ind w:right="-6"/>
        <w:jc w:val="both"/>
        <w:rPr>
          <w:rFonts w:asciiTheme="minorHAnsi" w:hAnsiTheme="minorHAnsi" w:cstheme="minorHAnsi"/>
          <w:sz w:val="22"/>
          <w:szCs w:val="22"/>
          <w:lang w:val="fr-FR"/>
        </w:rPr>
      </w:pPr>
    </w:p>
    <w:p w14:paraId="5055349B" w14:textId="34E28820" w:rsidR="001065E7" w:rsidRDefault="00000000" w:rsidP="001065E7">
      <w:pPr>
        <w:shd w:val="clear" w:color="auto" w:fill="FFFFFF"/>
        <w:ind w:right="-6"/>
        <w:jc w:val="both"/>
        <w:rPr>
          <w:rFonts w:asciiTheme="minorHAnsi" w:hAnsiTheme="minorHAnsi" w:cstheme="minorHAnsi"/>
          <w:b/>
          <w:color w:val="000000" w:themeColor="text1"/>
          <w:sz w:val="22"/>
          <w:szCs w:val="22"/>
          <w:lang w:val="fr-FR"/>
        </w:rPr>
      </w:pPr>
      <w:hyperlink r:id="rId14" w:history="1">
        <w:r w:rsidR="00EB7065" w:rsidRPr="000477EE">
          <w:rPr>
            <w:rStyle w:val="Hyperlink"/>
            <w:rFonts w:asciiTheme="minorHAnsi" w:hAnsiTheme="minorHAnsi" w:cstheme="minorHAnsi"/>
            <w:b/>
            <w:sz w:val="22"/>
            <w:szCs w:val="22"/>
            <w:lang w:val="fr-FR"/>
          </w:rPr>
          <w:t>Jouets électroniques Ricochet pour chien</w:t>
        </w:r>
      </w:hyperlink>
      <w:r w:rsidR="00EB7065" w:rsidRPr="00EB7065">
        <w:rPr>
          <w:rFonts w:asciiTheme="minorHAnsi" w:hAnsiTheme="minorHAnsi" w:cstheme="minorHAnsi"/>
          <w:b/>
          <w:color w:val="000000" w:themeColor="text1"/>
          <w:sz w:val="22"/>
          <w:szCs w:val="22"/>
          <w:lang w:val="fr-FR"/>
        </w:rPr>
        <w:t xml:space="preserve"> </w:t>
      </w:r>
      <w:r w:rsidR="001065E7">
        <w:rPr>
          <w:rFonts w:asciiTheme="minorHAnsi" w:hAnsiTheme="minorHAnsi" w:cstheme="minorHAnsi"/>
          <w:bCs/>
          <w:color w:val="000000" w:themeColor="text1"/>
          <w:sz w:val="22"/>
          <w:szCs w:val="22"/>
          <w:lang w:val="fr-FR"/>
        </w:rPr>
        <w:t xml:space="preserve">- </w:t>
      </w:r>
      <w:r w:rsidR="000477EE">
        <w:rPr>
          <w:rFonts w:asciiTheme="minorHAnsi" w:hAnsiTheme="minorHAnsi" w:cstheme="minorHAnsi"/>
          <w:b/>
          <w:color w:val="000000" w:themeColor="text1"/>
          <w:sz w:val="22"/>
          <w:szCs w:val="22"/>
          <w:lang w:val="fr-FR"/>
        </w:rPr>
        <w:t>40</w:t>
      </w:r>
      <w:r w:rsidR="00EB7065" w:rsidRPr="00EB7065">
        <w:rPr>
          <w:rFonts w:asciiTheme="minorHAnsi" w:hAnsiTheme="minorHAnsi" w:cstheme="minorHAnsi"/>
          <w:b/>
          <w:color w:val="000000" w:themeColor="text1"/>
          <w:sz w:val="22"/>
          <w:szCs w:val="22"/>
          <w:lang w:val="fr-FR"/>
        </w:rPr>
        <w:t>,99€</w:t>
      </w:r>
    </w:p>
    <w:p w14:paraId="2E86740A" w14:textId="77777777" w:rsidR="001065E7" w:rsidRDefault="001065E7" w:rsidP="001065E7">
      <w:pPr>
        <w:shd w:val="clear" w:color="auto" w:fill="FFFFFF"/>
        <w:ind w:right="-6"/>
        <w:jc w:val="both"/>
        <w:rPr>
          <w:rFonts w:asciiTheme="minorHAnsi" w:hAnsiTheme="minorHAnsi" w:cstheme="minorHAnsi"/>
          <w:color w:val="000000" w:themeColor="text1"/>
          <w:sz w:val="22"/>
          <w:szCs w:val="22"/>
          <w:lang w:val="fr-FR"/>
        </w:rPr>
      </w:pPr>
      <w:r>
        <w:rPr>
          <w:rFonts w:asciiTheme="minorHAnsi" w:hAnsiTheme="minorHAnsi" w:cstheme="minorHAnsi"/>
          <w:bCs/>
          <w:color w:val="000000" w:themeColor="text1"/>
          <w:sz w:val="22"/>
          <w:szCs w:val="22"/>
          <w:lang w:val="fr-FR"/>
        </w:rPr>
        <w:t>C</w:t>
      </w:r>
      <w:r w:rsidR="00EB7065" w:rsidRPr="00EB7065">
        <w:rPr>
          <w:rFonts w:asciiTheme="minorHAnsi" w:hAnsiTheme="minorHAnsi" w:cstheme="minorHAnsi"/>
          <w:bCs/>
          <w:color w:val="000000" w:themeColor="text1"/>
          <w:sz w:val="22"/>
          <w:szCs w:val="22"/>
          <w:lang w:val="fr-FR"/>
        </w:rPr>
        <w:t xml:space="preserve">omposé de deux jouets électroniques appairés via Bluetooth, </w:t>
      </w:r>
      <w:r>
        <w:rPr>
          <w:rFonts w:asciiTheme="minorHAnsi" w:hAnsiTheme="minorHAnsi" w:cstheme="minorHAnsi"/>
          <w:bCs/>
          <w:color w:val="000000" w:themeColor="text1"/>
          <w:sz w:val="22"/>
          <w:szCs w:val="22"/>
          <w:lang w:val="fr-FR"/>
        </w:rPr>
        <w:t xml:space="preserve">le Ricochet </w:t>
      </w:r>
      <w:r w:rsidR="00EB7065" w:rsidRPr="00EB7065">
        <w:rPr>
          <w:rFonts w:asciiTheme="minorHAnsi" w:hAnsiTheme="minorHAnsi" w:cstheme="minorHAnsi"/>
          <w:bCs/>
          <w:color w:val="000000" w:themeColor="text1"/>
          <w:sz w:val="22"/>
          <w:szCs w:val="22"/>
          <w:lang w:val="fr-FR"/>
        </w:rPr>
        <w:t xml:space="preserve">émet un couinement auquel </w:t>
      </w:r>
      <w:r>
        <w:rPr>
          <w:rFonts w:asciiTheme="minorHAnsi" w:hAnsiTheme="minorHAnsi" w:cstheme="minorHAnsi"/>
          <w:bCs/>
          <w:color w:val="000000" w:themeColor="text1"/>
          <w:sz w:val="22"/>
          <w:szCs w:val="22"/>
          <w:lang w:val="fr-FR"/>
        </w:rPr>
        <w:t>le chien</w:t>
      </w:r>
      <w:r w:rsidR="00EB7065" w:rsidRPr="00EB7065">
        <w:rPr>
          <w:rFonts w:asciiTheme="minorHAnsi" w:hAnsiTheme="minorHAnsi" w:cstheme="minorHAnsi"/>
          <w:bCs/>
          <w:color w:val="000000" w:themeColor="text1"/>
          <w:sz w:val="22"/>
          <w:szCs w:val="22"/>
          <w:lang w:val="fr-FR"/>
        </w:rPr>
        <w:t xml:space="preserve"> ne résistera pas</w:t>
      </w:r>
      <w:r w:rsidR="00EB7065" w:rsidRPr="00EB7065">
        <w:rPr>
          <w:rFonts w:asciiTheme="minorHAnsi" w:hAnsiTheme="minorHAnsi" w:cstheme="minorHAnsi"/>
          <w:color w:val="000000" w:themeColor="text1"/>
          <w:sz w:val="22"/>
          <w:szCs w:val="22"/>
          <w:lang w:val="fr-FR"/>
        </w:rPr>
        <w:t>. Lorsqu</w:t>
      </w:r>
      <w:r>
        <w:rPr>
          <w:rFonts w:asciiTheme="minorHAnsi" w:hAnsiTheme="minorHAnsi" w:cstheme="minorHAnsi"/>
          <w:color w:val="000000" w:themeColor="text1"/>
          <w:sz w:val="22"/>
          <w:szCs w:val="22"/>
          <w:lang w:val="fr-FR"/>
        </w:rPr>
        <w:t xml:space="preserve">’il </w:t>
      </w:r>
      <w:r w:rsidR="00EB7065" w:rsidRPr="00EB7065">
        <w:rPr>
          <w:rFonts w:asciiTheme="minorHAnsi" w:hAnsiTheme="minorHAnsi" w:cstheme="minorHAnsi"/>
          <w:color w:val="000000" w:themeColor="text1"/>
          <w:sz w:val="22"/>
          <w:szCs w:val="22"/>
          <w:lang w:val="fr-FR"/>
        </w:rPr>
        <w:t xml:space="preserve">s’amuse avec le jouet vert, le jouet bleu se met à couiner, ce son « ricochant » d’un jouet à l’autre. Le jeu, qui stimule l’instinct de chasseur du chien, se poursuit aussi longtemps que l’animal y joue et les jouets s’éteignent automatiquement après 30 minutes d’inactivité. </w:t>
      </w:r>
    </w:p>
    <w:p w14:paraId="64E63D7A" w14:textId="77777777" w:rsidR="001065E7" w:rsidRDefault="001065E7" w:rsidP="001065E7">
      <w:pPr>
        <w:shd w:val="clear" w:color="auto" w:fill="FFFFFF"/>
        <w:ind w:right="-6"/>
        <w:jc w:val="both"/>
        <w:rPr>
          <w:rFonts w:asciiTheme="minorHAnsi" w:hAnsiTheme="minorHAnsi" w:cstheme="minorHAnsi"/>
          <w:color w:val="000000" w:themeColor="text1"/>
          <w:sz w:val="22"/>
          <w:szCs w:val="22"/>
          <w:lang w:val="fr-FR"/>
        </w:rPr>
      </w:pPr>
    </w:p>
    <w:p w14:paraId="120C800C" w14:textId="701E0913" w:rsidR="00EB7065" w:rsidRPr="001065E7" w:rsidRDefault="00000000" w:rsidP="001065E7">
      <w:pPr>
        <w:shd w:val="clear" w:color="auto" w:fill="FFFFFF"/>
        <w:ind w:right="-6"/>
        <w:jc w:val="both"/>
        <w:rPr>
          <w:rFonts w:asciiTheme="minorHAnsi" w:hAnsiTheme="minorHAnsi" w:cstheme="minorHAnsi"/>
          <w:color w:val="000000" w:themeColor="text1"/>
          <w:sz w:val="22"/>
          <w:szCs w:val="22"/>
          <w:lang w:val="fr-FR"/>
        </w:rPr>
      </w:pPr>
      <w:hyperlink r:id="rId15" w:history="1">
        <w:r w:rsidR="00864BC0" w:rsidRPr="00864BC0">
          <w:rPr>
            <w:rStyle w:val="Hyperlink"/>
            <w:rFonts w:asciiTheme="minorHAnsi" w:hAnsiTheme="minorHAnsi" w:cstheme="minorHAnsi"/>
            <w:b/>
            <w:sz w:val="22"/>
            <w:szCs w:val="22"/>
            <w:lang w:val="fr-FR"/>
          </w:rPr>
          <w:t xml:space="preserve">Jouet corde Grip 'n </w:t>
        </w:r>
        <w:proofErr w:type="spellStart"/>
        <w:r w:rsidR="00864BC0" w:rsidRPr="00864BC0">
          <w:rPr>
            <w:rStyle w:val="Hyperlink"/>
            <w:rFonts w:asciiTheme="minorHAnsi" w:hAnsiTheme="minorHAnsi" w:cstheme="minorHAnsi"/>
            <w:b/>
            <w:sz w:val="22"/>
            <w:szCs w:val="22"/>
            <w:lang w:val="fr-FR"/>
          </w:rPr>
          <w:t>Tug</w:t>
        </w:r>
        <w:proofErr w:type="spellEnd"/>
        <w:r w:rsidR="00864BC0" w:rsidRPr="00864BC0">
          <w:rPr>
            <w:rStyle w:val="Hyperlink"/>
            <w:rFonts w:asciiTheme="minorHAnsi" w:hAnsiTheme="minorHAnsi" w:cstheme="minorHAnsi"/>
            <w:b/>
            <w:sz w:val="22"/>
            <w:szCs w:val="22"/>
            <w:lang w:val="fr-FR"/>
          </w:rPr>
          <w:t>™</w:t>
        </w:r>
      </w:hyperlink>
      <w:r w:rsidR="00864BC0">
        <w:rPr>
          <w:rFonts w:asciiTheme="minorHAnsi" w:hAnsiTheme="minorHAnsi" w:cstheme="minorHAnsi"/>
          <w:b/>
          <w:color w:val="000000"/>
          <w:sz w:val="22"/>
          <w:szCs w:val="22"/>
          <w:lang w:val="fr-FR"/>
        </w:rPr>
        <w:t xml:space="preserve"> - </w:t>
      </w:r>
      <w:r w:rsidR="00EB7065" w:rsidRPr="00EB7065">
        <w:rPr>
          <w:rFonts w:asciiTheme="minorHAnsi" w:hAnsiTheme="minorHAnsi" w:cstheme="minorHAnsi"/>
          <w:b/>
          <w:color w:val="000000"/>
          <w:sz w:val="22"/>
          <w:szCs w:val="22"/>
          <w:lang w:val="fr-FR"/>
        </w:rPr>
        <w:t>1</w:t>
      </w:r>
      <w:r w:rsidR="00864BC0">
        <w:rPr>
          <w:rFonts w:asciiTheme="minorHAnsi" w:hAnsiTheme="minorHAnsi" w:cstheme="minorHAnsi"/>
          <w:b/>
          <w:color w:val="000000"/>
          <w:sz w:val="22"/>
          <w:szCs w:val="22"/>
          <w:lang w:val="fr-FR"/>
        </w:rPr>
        <w:t>5,</w:t>
      </w:r>
      <w:r w:rsidR="00EB7065" w:rsidRPr="00EB7065">
        <w:rPr>
          <w:rFonts w:asciiTheme="minorHAnsi" w:hAnsiTheme="minorHAnsi" w:cstheme="minorHAnsi"/>
          <w:b/>
          <w:color w:val="000000"/>
          <w:sz w:val="22"/>
          <w:szCs w:val="22"/>
          <w:lang w:val="fr-FR"/>
        </w:rPr>
        <w:t>99€</w:t>
      </w:r>
    </w:p>
    <w:p w14:paraId="7DA9BA41" w14:textId="7B05AE2C" w:rsidR="00EB7065" w:rsidRPr="00EB7065" w:rsidRDefault="00EB7065" w:rsidP="001065E7">
      <w:pPr>
        <w:tabs>
          <w:tab w:val="left" w:pos="220"/>
          <w:tab w:val="left" w:pos="720"/>
        </w:tabs>
        <w:autoSpaceDE w:val="0"/>
        <w:autoSpaceDN w:val="0"/>
        <w:adjustRightInd w:val="0"/>
        <w:ind w:right="-6"/>
        <w:jc w:val="both"/>
        <w:rPr>
          <w:rFonts w:asciiTheme="minorHAnsi" w:eastAsia="Calibri" w:hAnsiTheme="minorHAnsi" w:cstheme="minorHAnsi"/>
          <w:color w:val="000000"/>
          <w:sz w:val="22"/>
          <w:szCs w:val="22"/>
          <w:lang w:val="fr-FR"/>
        </w:rPr>
      </w:pPr>
      <w:r w:rsidRPr="00EB7065">
        <w:rPr>
          <w:rFonts w:asciiTheme="minorHAnsi" w:hAnsiTheme="minorHAnsi" w:cstheme="minorHAnsi"/>
          <w:bCs/>
          <w:color w:val="000000"/>
          <w:sz w:val="22"/>
          <w:szCs w:val="22"/>
          <w:lang w:val="fr-FR" w:eastAsia="fr-FR"/>
        </w:rPr>
        <w:t>Les chiens adorent les jeux de traction</w:t>
      </w:r>
      <w:r w:rsidR="001065E7">
        <w:rPr>
          <w:rFonts w:asciiTheme="minorHAnsi" w:hAnsiTheme="minorHAnsi" w:cstheme="minorHAnsi"/>
          <w:bCs/>
          <w:color w:val="000000"/>
          <w:sz w:val="22"/>
          <w:szCs w:val="22"/>
          <w:lang w:val="fr-FR" w:eastAsia="fr-FR"/>
        </w:rPr>
        <w:t xml:space="preserve">. </w:t>
      </w:r>
      <w:r w:rsidRPr="00EB7065">
        <w:rPr>
          <w:rFonts w:asciiTheme="minorHAnsi" w:hAnsiTheme="minorHAnsi" w:cstheme="minorHAnsi"/>
          <w:bCs/>
          <w:color w:val="000000"/>
          <w:sz w:val="22"/>
          <w:szCs w:val="22"/>
          <w:lang w:val="fr-FR" w:eastAsia="fr-FR"/>
        </w:rPr>
        <w:t xml:space="preserve">Cet excellent moment de partage avec son animal de compagnie, est également une activité éducative puisqu’elle permet de lui enseigner l’autocontrôle et la tolérance à la frustration en lui apprenant à relâcher sur commande. </w:t>
      </w:r>
      <w:r w:rsidRPr="00EB7065">
        <w:rPr>
          <w:rFonts w:asciiTheme="minorHAnsi" w:hAnsiTheme="minorHAnsi" w:cstheme="minorHAnsi"/>
          <w:color w:val="000000"/>
          <w:sz w:val="22"/>
          <w:szCs w:val="22"/>
          <w:lang w:val="fr-FR"/>
        </w:rPr>
        <w:t xml:space="preserve">Grip ‘n </w:t>
      </w:r>
      <w:proofErr w:type="spellStart"/>
      <w:r w:rsidRPr="00EB7065">
        <w:rPr>
          <w:rFonts w:asciiTheme="minorHAnsi" w:hAnsiTheme="minorHAnsi" w:cstheme="minorHAnsi"/>
          <w:color w:val="000000"/>
          <w:sz w:val="22"/>
          <w:szCs w:val="22"/>
          <w:lang w:val="fr-FR"/>
        </w:rPr>
        <w:t>Tug</w:t>
      </w:r>
      <w:proofErr w:type="spellEnd"/>
      <w:r w:rsidRPr="001065E7">
        <w:rPr>
          <w:rFonts w:asciiTheme="minorHAnsi" w:hAnsiTheme="minorHAnsi" w:cstheme="minorHAnsi"/>
          <w:color w:val="000000"/>
          <w:position w:val="8"/>
          <w:sz w:val="22"/>
          <w:szCs w:val="22"/>
          <w:vertAlign w:val="superscript"/>
          <w:lang w:val="fr-FR"/>
        </w:rPr>
        <w:t>TM</w:t>
      </w:r>
      <w:r w:rsidRPr="00EB7065">
        <w:rPr>
          <w:rFonts w:asciiTheme="minorHAnsi" w:hAnsiTheme="minorHAnsi" w:cstheme="minorHAnsi"/>
          <w:color w:val="000000"/>
          <w:position w:val="8"/>
          <w:sz w:val="22"/>
          <w:szCs w:val="22"/>
          <w:lang w:val="fr-FR"/>
        </w:rPr>
        <w:t xml:space="preserve"> </w:t>
      </w:r>
      <w:r w:rsidRPr="00EB7065">
        <w:rPr>
          <w:rFonts w:asciiTheme="minorHAnsi" w:hAnsiTheme="minorHAnsi" w:cstheme="minorHAnsi"/>
          <w:color w:val="000000"/>
          <w:sz w:val="22"/>
          <w:szCs w:val="22"/>
          <w:lang w:val="fr-FR"/>
        </w:rPr>
        <w:t>de PetSafe</w:t>
      </w:r>
      <w:r w:rsidRPr="00EB7065">
        <w:rPr>
          <w:rFonts w:asciiTheme="minorHAnsi" w:hAnsiTheme="minorHAnsi" w:cstheme="minorHAnsi"/>
          <w:color w:val="000000"/>
          <w:position w:val="8"/>
          <w:sz w:val="22"/>
          <w:szCs w:val="22"/>
          <w:lang w:val="fr-FR"/>
        </w:rPr>
        <w:t xml:space="preserve">® </w:t>
      </w:r>
      <w:r w:rsidRPr="00EB7065">
        <w:rPr>
          <w:rFonts w:asciiTheme="minorHAnsi" w:hAnsiTheme="minorHAnsi" w:cstheme="minorHAnsi"/>
          <w:color w:val="000000"/>
          <w:sz w:val="22"/>
          <w:szCs w:val="22"/>
          <w:lang w:val="fr-FR"/>
        </w:rPr>
        <w:t xml:space="preserve">offre une expérience sûre, enrichissante et amusante pour le chien et </w:t>
      </w:r>
      <w:r w:rsidR="001065E7">
        <w:rPr>
          <w:rFonts w:asciiTheme="minorHAnsi" w:hAnsiTheme="minorHAnsi" w:cstheme="minorHAnsi"/>
          <w:color w:val="000000"/>
          <w:sz w:val="22"/>
          <w:szCs w:val="22"/>
          <w:lang w:val="fr-FR"/>
        </w:rPr>
        <w:t>son</w:t>
      </w:r>
      <w:r w:rsidRPr="00EB7065">
        <w:rPr>
          <w:rFonts w:asciiTheme="minorHAnsi" w:hAnsiTheme="minorHAnsi" w:cstheme="minorHAnsi"/>
          <w:color w:val="000000"/>
          <w:sz w:val="22"/>
          <w:szCs w:val="22"/>
          <w:lang w:val="fr-FR"/>
        </w:rPr>
        <w:t xml:space="preserve"> propriétaire.</w:t>
      </w:r>
      <w:r w:rsidRPr="00EB7065">
        <w:rPr>
          <w:rFonts w:asciiTheme="minorHAnsi" w:hAnsiTheme="minorHAnsi" w:cstheme="minorHAnsi"/>
          <w:bCs/>
          <w:color w:val="000000"/>
          <w:sz w:val="22"/>
          <w:szCs w:val="22"/>
          <w:lang w:val="fr-FR" w:eastAsia="fr-FR"/>
        </w:rPr>
        <w:t xml:space="preserve"> Conçu pour réduire l’excitation et le stress des animaux, le jouet est doté d’une poignée de protection pour une meilleur prise. </w:t>
      </w:r>
      <w:r w:rsidRPr="00EB7065">
        <w:rPr>
          <w:rFonts w:asciiTheme="minorHAnsi" w:hAnsiTheme="minorHAnsi" w:cstheme="minorHAnsi"/>
          <w:color w:val="000000"/>
          <w:sz w:val="22"/>
          <w:szCs w:val="22"/>
          <w:lang w:val="fr-FR"/>
        </w:rPr>
        <w:t>La corde en molleton tressée est détachable et lavable en machine</w:t>
      </w:r>
      <w:r w:rsidR="00864BC0">
        <w:rPr>
          <w:rFonts w:asciiTheme="minorHAnsi" w:hAnsiTheme="minorHAnsi" w:cstheme="minorHAnsi"/>
          <w:color w:val="000000"/>
          <w:sz w:val="22"/>
          <w:szCs w:val="22"/>
          <w:lang w:val="fr-FR"/>
        </w:rPr>
        <w:t xml:space="preserve">. </w:t>
      </w:r>
      <w:proofErr w:type="spellStart"/>
      <w:r w:rsidR="00864BC0">
        <w:rPr>
          <w:rFonts w:asciiTheme="minorHAnsi" w:hAnsiTheme="minorHAnsi" w:cstheme="minorHAnsi"/>
          <w:color w:val="000000"/>
          <w:sz w:val="22"/>
          <w:szCs w:val="22"/>
          <w:lang w:val="fr-FR"/>
        </w:rPr>
        <w:t>Il</w:t>
      </w:r>
      <w:r w:rsidRPr="00EB7065">
        <w:rPr>
          <w:rFonts w:asciiTheme="minorHAnsi" w:hAnsiTheme="minorHAnsi" w:cstheme="minorHAnsi"/>
          <w:color w:val="000000"/>
          <w:sz w:val="22"/>
          <w:szCs w:val="22"/>
          <w:lang w:val="fr-FR"/>
        </w:rPr>
        <w:t>peut</w:t>
      </w:r>
      <w:proofErr w:type="spellEnd"/>
      <w:r w:rsidRPr="00EB7065">
        <w:rPr>
          <w:rFonts w:asciiTheme="minorHAnsi" w:hAnsiTheme="minorHAnsi" w:cstheme="minorHAnsi"/>
          <w:color w:val="000000"/>
          <w:sz w:val="22"/>
          <w:szCs w:val="22"/>
          <w:lang w:val="fr-FR"/>
        </w:rPr>
        <w:t xml:space="preserve"> être utilise seul ou avec la poignée.</w:t>
      </w:r>
    </w:p>
    <w:p w14:paraId="16314700" w14:textId="4FE1EB12" w:rsidR="0056313F" w:rsidRPr="00EB7065" w:rsidRDefault="0056313F" w:rsidP="001065E7">
      <w:pPr>
        <w:ind w:right="-6"/>
        <w:jc w:val="both"/>
        <w:rPr>
          <w:rFonts w:asciiTheme="minorHAnsi" w:hAnsiTheme="minorHAnsi" w:cstheme="minorHAnsi"/>
          <w:b/>
          <w:bCs/>
          <w:sz w:val="22"/>
          <w:szCs w:val="22"/>
          <w:lang w:val="fr-FR"/>
        </w:rPr>
      </w:pPr>
      <w:r w:rsidRPr="00EB7065">
        <w:rPr>
          <w:rFonts w:asciiTheme="minorHAnsi" w:hAnsiTheme="minorHAnsi" w:cstheme="minorHAnsi"/>
          <w:b/>
          <w:bCs/>
          <w:sz w:val="22"/>
          <w:szCs w:val="22"/>
          <w:lang w:val="fr-FR"/>
        </w:rPr>
        <w:tab/>
      </w:r>
      <w:r w:rsidRPr="00EB7065">
        <w:rPr>
          <w:rFonts w:asciiTheme="minorHAnsi" w:hAnsiTheme="minorHAnsi" w:cstheme="minorHAnsi"/>
          <w:b/>
          <w:bCs/>
          <w:sz w:val="22"/>
          <w:szCs w:val="22"/>
          <w:lang w:val="fr-FR"/>
        </w:rPr>
        <w:tab/>
      </w:r>
      <w:r w:rsidRPr="00EB7065">
        <w:rPr>
          <w:rFonts w:asciiTheme="minorHAnsi" w:hAnsiTheme="minorHAnsi" w:cstheme="minorHAnsi"/>
          <w:b/>
          <w:bCs/>
          <w:sz w:val="22"/>
          <w:szCs w:val="22"/>
          <w:lang w:val="fr-FR"/>
        </w:rPr>
        <w:tab/>
      </w:r>
    </w:p>
    <w:p w14:paraId="54095A65" w14:textId="50111A32" w:rsidR="00864BC0" w:rsidRDefault="00000000" w:rsidP="001065E7">
      <w:pPr>
        <w:shd w:val="clear" w:color="auto" w:fill="FFFFFF"/>
        <w:ind w:right="-6"/>
        <w:jc w:val="both"/>
        <w:rPr>
          <w:rFonts w:asciiTheme="minorHAnsi" w:hAnsiTheme="minorHAnsi" w:cstheme="minorHAnsi"/>
          <w:b/>
          <w:bCs/>
          <w:color w:val="000000" w:themeColor="text1"/>
          <w:sz w:val="22"/>
          <w:szCs w:val="22"/>
          <w:lang w:val="fr"/>
        </w:rPr>
      </w:pPr>
      <w:hyperlink r:id="rId16" w:history="1">
        <w:r w:rsidR="00864BC0" w:rsidRPr="00864BC0">
          <w:rPr>
            <w:rStyle w:val="Hyperlink"/>
            <w:rFonts w:asciiTheme="minorHAnsi" w:hAnsiTheme="minorHAnsi" w:cstheme="minorHAnsi"/>
            <w:b/>
            <w:bCs/>
            <w:sz w:val="22"/>
            <w:szCs w:val="22"/>
            <w:lang w:val="fr"/>
          </w:rPr>
          <w:t xml:space="preserve">Jouet à friandises </w:t>
        </w:r>
        <w:proofErr w:type="spellStart"/>
        <w:r w:rsidR="00864BC0" w:rsidRPr="00864BC0">
          <w:rPr>
            <w:rStyle w:val="Hyperlink"/>
            <w:rFonts w:asciiTheme="minorHAnsi" w:hAnsiTheme="minorHAnsi" w:cstheme="minorHAnsi"/>
            <w:b/>
            <w:bCs/>
            <w:sz w:val="22"/>
            <w:szCs w:val="22"/>
            <w:lang w:val="fr"/>
          </w:rPr>
          <w:t>Chompin</w:t>
        </w:r>
        <w:proofErr w:type="spellEnd"/>
        <w:r w:rsidR="00864BC0" w:rsidRPr="00864BC0">
          <w:rPr>
            <w:rStyle w:val="Hyperlink"/>
            <w:rFonts w:asciiTheme="minorHAnsi" w:hAnsiTheme="minorHAnsi" w:cstheme="minorHAnsi"/>
            <w:b/>
            <w:bCs/>
            <w:sz w:val="22"/>
            <w:szCs w:val="22"/>
            <w:lang w:val="fr"/>
          </w:rPr>
          <w:t>' Chicken pour chien</w:t>
        </w:r>
      </w:hyperlink>
      <w:r w:rsidR="00864BC0" w:rsidRPr="00864BC0">
        <w:rPr>
          <w:rStyle w:val="Hyperlink"/>
          <w:rFonts w:asciiTheme="minorHAnsi" w:hAnsiTheme="minorHAnsi" w:cstheme="minorHAnsi"/>
          <w:b/>
          <w:bCs/>
          <w:color w:val="000000" w:themeColor="text1"/>
          <w:sz w:val="22"/>
          <w:szCs w:val="22"/>
          <w:u w:val="none"/>
          <w:lang w:val="fr"/>
        </w:rPr>
        <w:t xml:space="preserve">- </w:t>
      </w:r>
      <w:r w:rsidR="00EB7065" w:rsidRPr="00864BC0">
        <w:rPr>
          <w:rStyle w:val="Hyperlink"/>
          <w:rFonts w:asciiTheme="minorHAnsi" w:hAnsiTheme="minorHAnsi" w:cstheme="minorHAnsi"/>
          <w:b/>
          <w:bCs/>
          <w:color w:val="000000" w:themeColor="text1"/>
          <w:sz w:val="22"/>
          <w:szCs w:val="22"/>
          <w:u w:val="none"/>
          <w:lang w:val="fr"/>
        </w:rPr>
        <w:t>9,99 €</w:t>
      </w:r>
    </w:p>
    <w:p w14:paraId="0AE90C7D" w14:textId="269ADBF8" w:rsidR="00EB7065" w:rsidRPr="00EB7065" w:rsidRDefault="00EB7065" w:rsidP="001065E7">
      <w:pPr>
        <w:shd w:val="clear" w:color="auto" w:fill="FFFFFF"/>
        <w:ind w:right="-6"/>
        <w:jc w:val="both"/>
        <w:rPr>
          <w:rFonts w:asciiTheme="minorHAnsi" w:hAnsiTheme="minorHAnsi" w:cstheme="minorHAnsi"/>
          <w:b/>
          <w:bCs/>
          <w:color w:val="000000" w:themeColor="text1"/>
          <w:sz w:val="22"/>
          <w:szCs w:val="22"/>
          <w:lang w:val="fr-FR"/>
        </w:rPr>
      </w:pPr>
      <w:r w:rsidRPr="00EB7065">
        <w:rPr>
          <w:rFonts w:asciiTheme="minorHAnsi" w:hAnsiTheme="minorHAnsi" w:cstheme="minorHAnsi"/>
          <w:color w:val="000000" w:themeColor="text1"/>
          <w:sz w:val="22"/>
          <w:szCs w:val="22"/>
          <w:lang w:val="fr"/>
        </w:rPr>
        <w:t xml:space="preserve">Les os de poulet ne sont pas recommandés pour les chiens. Toutefois, avec ce jouet en forme de pilon, </w:t>
      </w:r>
      <w:r w:rsidR="00864BC0">
        <w:rPr>
          <w:rFonts w:asciiTheme="minorHAnsi" w:hAnsiTheme="minorHAnsi" w:cstheme="minorHAnsi"/>
          <w:color w:val="000000" w:themeColor="text1"/>
          <w:sz w:val="22"/>
          <w:szCs w:val="22"/>
          <w:lang w:val="fr"/>
        </w:rPr>
        <w:t>ils</w:t>
      </w:r>
      <w:r w:rsidRPr="00EB7065">
        <w:rPr>
          <w:rFonts w:asciiTheme="minorHAnsi" w:hAnsiTheme="minorHAnsi" w:cstheme="minorHAnsi"/>
          <w:color w:val="000000" w:themeColor="text1"/>
          <w:sz w:val="22"/>
          <w:szCs w:val="22"/>
          <w:lang w:val="fr"/>
        </w:rPr>
        <w:t xml:space="preserve"> pourront s’amuser sans danger pendant des heures. </w:t>
      </w:r>
      <w:r w:rsidR="00864BC0">
        <w:rPr>
          <w:rFonts w:asciiTheme="minorHAnsi" w:hAnsiTheme="minorHAnsi" w:cstheme="minorHAnsi"/>
          <w:color w:val="000000" w:themeColor="text1"/>
          <w:sz w:val="22"/>
          <w:szCs w:val="22"/>
          <w:lang w:val="fr"/>
        </w:rPr>
        <w:t>Pour plus de gourmandise</w:t>
      </w:r>
      <w:r w:rsidRPr="00EB7065">
        <w:rPr>
          <w:rFonts w:asciiTheme="minorHAnsi" w:hAnsiTheme="minorHAnsi" w:cstheme="minorHAnsi"/>
          <w:color w:val="000000" w:themeColor="text1"/>
          <w:sz w:val="22"/>
          <w:szCs w:val="22"/>
          <w:shd w:val="clear" w:color="auto" w:fill="FFFFFF"/>
          <w:lang w:val="fr"/>
        </w:rPr>
        <w:t xml:space="preserve">, il suffit de dévisser l’extrémité et d’ajouter un anneau à friandises. Pour rehausser le goût, il est possible d’étaler du beurre de cacahuètes ou du dentifrice pour chiens dans les rainures extérieures. Une fois les anneaux mangés, l’odeur de poulet persistante sur le jouet maintiendra l’attention du chien. </w:t>
      </w:r>
    </w:p>
    <w:p w14:paraId="4F863BD0" w14:textId="77777777" w:rsidR="00EB7065" w:rsidRPr="00EB7065" w:rsidRDefault="00EB7065" w:rsidP="001065E7">
      <w:pPr>
        <w:pStyle w:val="Heading1"/>
        <w:spacing w:after="0" w:line="240" w:lineRule="auto"/>
        <w:ind w:right="-6"/>
        <w:jc w:val="both"/>
        <w:rPr>
          <w:rFonts w:asciiTheme="minorHAnsi" w:hAnsiTheme="minorHAnsi" w:cstheme="minorHAnsi"/>
          <w:sz w:val="22"/>
          <w:lang w:val="fr-FR"/>
        </w:rPr>
      </w:pPr>
    </w:p>
    <w:p w14:paraId="0E198665" w14:textId="40287353" w:rsidR="000F297A" w:rsidRPr="00EB7065" w:rsidRDefault="00000000" w:rsidP="001065E7">
      <w:pPr>
        <w:pStyle w:val="Heading1"/>
        <w:spacing w:after="0" w:line="240" w:lineRule="auto"/>
        <w:ind w:right="-6"/>
        <w:jc w:val="both"/>
        <w:rPr>
          <w:rFonts w:asciiTheme="minorHAnsi" w:hAnsiTheme="minorHAnsi" w:cstheme="minorHAnsi"/>
          <w:sz w:val="22"/>
          <w:lang w:val="fr-FR"/>
        </w:rPr>
      </w:pPr>
      <w:hyperlink r:id="rId17" w:history="1">
        <w:r w:rsidR="000F297A" w:rsidRPr="000477EE">
          <w:rPr>
            <w:rStyle w:val="Hyperlink"/>
            <w:rFonts w:asciiTheme="minorHAnsi" w:hAnsiTheme="minorHAnsi" w:cstheme="minorHAnsi"/>
            <w:sz w:val="22"/>
            <w:lang w:val="fr-FR"/>
          </w:rPr>
          <w:t xml:space="preserve">Distributeur de croquettes connecté Smart </w:t>
        </w:r>
        <w:proofErr w:type="spellStart"/>
        <w:r w:rsidR="000F297A" w:rsidRPr="000477EE">
          <w:rPr>
            <w:rStyle w:val="Hyperlink"/>
            <w:rFonts w:asciiTheme="minorHAnsi" w:hAnsiTheme="minorHAnsi" w:cstheme="minorHAnsi"/>
            <w:sz w:val="22"/>
            <w:lang w:val="fr-FR"/>
          </w:rPr>
          <w:t>Feed</w:t>
        </w:r>
        <w:proofErr w:type="spellEnd"/>
      </w:hyperlink>
      <w:r w:rsidR="000F297A" w:rsidRPr="00EB7065">
        <w:rPr>
          <w:rFonts w:asciiTheme="minorHAnsi" w:hAnsiTheme="minorHAnsi" w:cstheme="minorHAnsi"/>
          <w:sz w:val="22"/>
          <w:lang w:val="fr-FR"/>
        </w:rPr>
        <w:t xml:space="preserve"> - </w:t>
      </w:r>
      <w:r w:rsidR="000477EE">
        <w:rPr>
          <w:rFonts w:asciiTheme="minorHAnsi" w:hAnsiTheme="minorHAnsi" w:cstheme="minorHAnsi"/>
          <w:sz w:val="22"/>
          <w:lang w:val="fr-FR"/>
        </w:rPr>
        <w:t>195</w:t>
      </w:r>
      <w:r w:rsidR="000F297A" w:rsidRPr="00EB7065">
        <w:rPr>
          <w:rFonts w:asciiTheme="minorHAnsi" w:hAnsiTheme="minorHAnsi" w:cstheme="minorHAnsi"/>
          <w:sz w:val="22"/>
          <w:lang w:val="fr-FR"/>
        </w:rPr>
        <w:t>,99€</w:t>
      </w:r>
    </w:p>
    <w:p w14:paraId="04458CB7" w14:textId="1DF57CD5" w:rsidR="000F297A" w:rsidRPr="00EB7065" w:rsidRDefault="000F297A" w:rsidP="001065E7">
      <w:pPr>
        <w:pStyle w:val="NormalWeb"/>
        <w:spacing w:before="0" w:beforeAutospacing="0" w:after="0" w:afterAutospacing="0"/>
        <w:ind w:right="-6"/>
        <w:jc w:val="both"/>
        <w:rPr>
          <w:rFonts w:asciiTheme="minorHAnsi" w:hAnsiTheme="minorHAnsi" w:cstheme="minorHAnsi"/>
          <w:color w:val="000000"/>
          <w:sz w:val="22"/>
          <w:szCs w:val="22"/>
          <w:lang w:val="fr-FR"/>
        </w:rPr>
      </w:pPr>
      <w:r w:rsidRPr="00EB7065">
        <w:rPr>
          <w:rFonts w:asciiTheme="minorHAnsi" w:hAnsiTheme="minorHAnsi" w:cstheme="minorHAnsi"/>
          <w:color w:val="000000"/>
          <w:sz w:val="22"/>
          <w:szCs w:val="22"/>
          <w:lang w:val="fr-FR"/>
        </w:rPr>
        <w:t xml:space="preserve">Le distributeur de croquettes connecté Smart </w:t>
      </w:r>
      <w:proofErr w:type="spellStart"/>
      <w:r w:rsidRPr="00EB7065">
        <w:rPr>
          <w:rFonts w:asciiTheme="minorHAnsi" w:hAnsiTheme="minorHAnsi" w:cstheme="minorHAnsi"/>
          <w:color w:val="000000"/>
          <w:sz w:val="22"/>
          <w:szCs w:val="22"/>
          <w:lang w:val="fr-FR"/>
        </w:rPr>
        <w:t>Feed</w:t>
      </w:r>
      <w:proofErr w:type="spellEnd"/>
      <w:r w:rsidRPr="00EB7065">
        <w:rPr>
          <w:rFonts w:asciiTheme="minorHAnsi" w:hAnsiTheme="minorHAnsi" w:cstheme="minorHAnsi"/>
          <w:color w:val="000000"/>
          <w:sz w:val="22"/>
          <w:szCs w:val="22"/>
          <w:lang w:val="fr-FR"/>
        </w:rPr>
        <w:t xml:space="preserve"> permet de planifier les horaires de repas des chats et chiens, à distance, via une application. Connecté au Wi-Fi du domicile, le distributeur peut planifier jusqu'à 12 repas par jour dans des portions allant de 29 ml à 946 ml d’aliments secs ou semi-humides. L'option « Distribution lente » fractionne les repas en petites quantités sur 15 minutes pour les animaux gloutons. Le bol en acier inoxydable enchâssé dans le porte-bol amovible empêche l’animal de le renverser ou de le déplacer. </w:t>
      </w:r>
    </w:p>
    <w:p w14:paraId="191789A1" w14:textId="77777777" w:rsidR="000F297A" w:rsidRPr="00EB7065" w:rsidRDefault="000F297A" w:rsidP="001065E7">
      <w:pPr>
        <w:ind w:right="-6"/>
        <w:jc w:val="both"/>
        <w:rPr>
          <w:rFonts w:asciiTheme="minorHAnsi" w:hAnsiTheme="minorHAnsi" w:cstheme="minorHAnsi"/>
          <w:sz w:val="22"/>
          <w:szCs w:val="22"/>
          <w:lang w:val="fr-FR"/>
        </w:rPr>
      </w:pPr>
    </w:p>
    <w:p w14:paraId="37079332" w14:textId="09C361C7" w:rsidR="000F297A" w:rsidRPr="00EB7065" w:rsidRDefault="00000000" w:rsidP="001065E7">
      <w:pPr>
        <w:snapToGrid w:val="0"/>
        <w:ind w:right="-6"/>
        <w:jc w:val="both"/>
        <w:rPr>
          <w:rFonts w:asciiTheme="minorHAnsi" w:hAnsiTheme="minorHAnsi" w:cstheme="minorHAnsi"/>
          <w:b/>
          <w:bCs/>
          <w:color w:val="000000"/>
          <w:sz w:val="22"/>
          <w:szCs w:val="22"/>
          <w:lang w:val="fr-FR"/>
        </w:rPr>
      </w:pPr>
      <w:hyperlink r:id="rId18" w:history="1">
        <w:r w:rsidR="000F297A" w:rsidRPr="000477EE">
          <w:rPr>
            <w:rStyle w:val="Hyperlink"/>
            <w:rFonts w:asciiTheme="minorHAnsi" w:hAnsiTheme="minorHAnsi" w:cstheme="minorHAnsi"/>
            <w:b/>
            <w:bCs/>
            <w:sz w:val="22"/>
            <w:szCs w:val="22"/>
            <w:lang w:val="fr-FR"/>
          </w:rPr>
          <w:t xml:space="preserve">Fontaine à eau papillon </w:t>
        </w:r>
        <w:proofErr w:type="spellStart"/>
        <w:r w:rsidR="000F297A" w:rsidRPr="000477EE">
          <w:rPr>
            <w:rStyle w:val="Hyperlink"/>
            <w:rFonts w:asciiTheme="minorHAnsi" w:hAnsiTheme="minorHAnsi" w:cstheme="minorHAnsi"/>
            <w:b/>
            <w:bCs/>
            <w:sz w:val="22"/>
            <w:szCs w:val="22"/>
            <w:lang w:val="fr-FR"/>
          </w:rPr>
          <w:t>Drinkwell</w:t>
        </w:r>
        <w:proofErr w:type="spellEnd"/>
        <w:r w:rsidR="000F297A" w:rsidRPr="000477EE">
          <w:rPr>
            <w:rStyle w:val="Hyperlink"/>
            <w:rFonts w:asciiTheme="minorHAnsi" w:hAnsiTheme="minorHAnsi" w:cstheme="minorHAnsi"/>
            <w:b/>
            <w:bCs/>
            <w:sz w:val="22"/>
            <w:szCs w:val="22"/>
            <w:lang w:val="fr-FR"/>
          </w:rPr>
          <w:t>® de PetSafe™ pour animaux de compagnie</w:t>
        </w:r>
      </w:hyperlink>
      <w:r w:rsidR="000F297A" w:rsidRPr="00EB7065">
        <w:rPr>
          <w:rFonts w:asciiTheme="minorHAnsi" w:hAnsiTheme="minorHAnsi" w:cstheme="minorHAnsi"/>
          <w:b/>
          <w:bCs/>
          <w:color w:val="000000"/>
          <w:sz w:val="22"/>
          <w:szCs w:val="22"/>
          <w:lang w:val="fr-FR"/>
        </w:rPr>
        <w:t xml:space="preserve"> - 30,99€</w:t>
      </w:r>
    </w:p>
    <w:p w14:paraId="38A6B75C" w14:textId="77777777" w:rsidR="000F297A" w:rsidRPr="00EB7065" w:rsidRDefault="000F297A" w:rsidP="001065E7">
      <w:pPr>
        <w:shd w:val="clear" w:color="auto" w:fill="FFFFFF"/>
        <w:ind w:right="-6"/>
        <w:jc w:val="both"/>
        <w:rPr>
          <w:rFonts w:asciiTheme="minorHAnsi" w:hAnsiTheme="minorHAnsi" w:cstheme="minorHAnsi"/>
          <w:bCs/>
          <w:sz w:val="22"/>
          <w:szCs w:val="22"/>
          <w:shd w:val="clear" w:color="auto" w:fill="FFFFFF"/>
          <w:lang w:val="fr-FR"/>
        </w:rPr>
      </w:pPr>
      <w:r w:rsidRPr="00EB7065">
        <w:rPr>
          <w:rFonts w:asciiTheme="minorHAnsi" w:hAnsiTheme="minorHAnsi" w:cstheme="minorHAnsi"/>
          <w:bCs/>
          <w:sz w:val="22"/>
          <w:szCs w:val="22"/>
          <w:shd w:val="clear" w:color="auto" w:fill="FFFFFF"/>
          <w:lang w:val="fr-FR"/>
        </w:rPr>
        <w:t>Cette fontaine, d’une capacité de 1,5 litre, est dotée d’un couvercle papillon qui permet de diviser le flux d'eau en quatre jets et peut également être retiré pour assurer un écoulement plus silencieux. L'eau est maintenue propre grâce à un filtre au carbone qui élimine les mauvais goûts et les mauvaises odeurs, tandis que des filtres en mousse retiennent les poils et les débris. En plastique, sans Bisphénol A, la fontaine papillon est spécialement conçue pour être nettoyée facilement.</w:t>
      </w:r>
    </w:p>
    <w:p w14:paraId="6ED52839" w14:textId="77777777" w:rsidR="000F297A" w:rsidRPr="00B35613" w:rsidRDefault="000F297A" w:rsidP="001065E7">
      <w:pPr>
        <w:ind w:right="-6"/>
        <w:rPr>
          <w:rFonts w:asciiTheme="minorHAnsi" w:hAnsiTheme="minorHAnsi" w:cstheme="minorHAnsi"/>
          <w:sz w:val="22"/>
          <w:szCs w:val="22"/>
          <w:lang w:val="fr-FR"/>
        </w:rPr>
      </w:pPr>
    </w:p>
    <w:p w14:paraId="027510D1" w14:textId="77777777" w:rsidR="000F297A" w:rsidRPr="000234AD" w:rsidRDefault="000F297A" w:rsidP="001065E7">
      <w:pPr>
        <w:ind w:right="-6"/>
        <w:jc w:val="center"/>
        <w:rPr>
          <w:rFonts w:asciiTheme="minorHAnsi" w:hAnsiTheme="minorHAnsi" w:cstheme="minorHAnsi"/>
          <w:b/>
          <w:bCs/>
          <w:color w:val="000000" w:themeColor="text1"/>
          <w:sz w:val="22"/>
          <w:szCs w:val="22"/>
          <w:shd w:val="clear" w:color="auto" w:fill="FFFFFF"/>
          <w:lang w:val="fr-FR"/>
        </w:rPr>
      </w:pPr>
      <w:r w:rsidRPr="000234AD">
        <w:rPr>
          <w:rFonts w:asciiTheme="minorHAnsi" w:hAnsiTheme="minorHAnsi" w:cstheme="minorHAnsi"/>
          <w:b/>
          <w:bCs/>
          <w:color w:val="000000" w:themeColor="text1"/>
          <w:sz w:val="22"/>
          <w:szCs w:val="22"/>
          <w:shd w:val="clear" w:color="auto" w:fill="FFFFFF"/>
          <w:lang w:val="fr-FR"/>
        </w:rPr>
        <w:t>PRODUITS</w:t>
      </w:r>
      <w:r>
        <w:rPr>
          <w:rFonts w:asciiTheme="minorHAnsi" w:hAnsiTheme="minorHAnsi" w:cstheme="minorHAnsi"/>
          <w:b/>
          <w:bCs/>
          <w:color w:val="000000" w:themeColor="text1"/>
          <w:sz w:val="22"/>
          <w:szCs w:val="22"/>
          <w:shd w:val="clear" w:color="auto" w:fill="FFFFFF"/>
          <w:lang w:val="fr-FR"/>
        </w:rPr>
        <w:t xml:space="preserve"> ET PHOTOS</w:t>
      </w:r>
      <w:r w:rsidRPr="000234AD">
        <w:rPr>
          <w:rFonts w:asciiTheme="minorHAnsi" w:hAnsiTheme="minorHAnsi" w:cstheme="minorHAnsi"/>
          <w:b/>
          <w:bCs/>
          <w:color w:val="000000" w:themeColor="text1"/>
          <w:sz w:val="22"/>
          <w:szCs w:val="22"/>
          <w:shd w:val="clear" w:color="auto" w:fill="FFFFFF"/>
          <w:lang w:val="fr-FR"/>
        </w:rPr>
        <w:t xml:space="preserve"> SUR DEMANDE</w:t>
      </w:r>
    </w:p>
    <w:p w14:paraId="6012CA03" w14:textId="77777777" w:rsidR="000F297A" w:rsidRPr="00842DDD" w:rsidRDefault="000F297A" w:rsidP="001065E7">
      <w:pPr>
        <w:ind w:right="-6"/>
        <w:jc w:val="center"/>
        <w:rPr>
          <w:rFonts w:asciiTheme="minorHAnsi" w:hAnsiTheme="minorHAnsi" w:cstheme="minorHAnsi"/>
          <w:b/>
          <w:bCs/>
          <w:color w:val="000000" w:themeColor="text1"/>
          <w:sz w:val="22"/>
          <w:szCs w:val="22"/>
          <w:shd w:val="clear" w:color="auto" w:fill="FFFFFF"/>
          <w:lang w:val="fr-FR"/>
        </w:rPr>
      </w:pPr>
    </w:p>
    <w:p w14:paraId="4BDCB5C0"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b/>
          <w:sz w:val="15"/>
          <w:szCs w:val="15"/>
          <w:lang w:val="fr-FR"/>
        </w:rPr>
      </w:pPr>
      <w:r w:rsidRPr="00842DDD">
        <w:rPr>
          <w:rFonts w:asciiTheme="minorHAnsi" w:hAnsiTheme="minorHAnsi" w:cstheme="minorHAnsi"/>
          <w:b/>
          <w:sz w:val="15"/>
          <w:szCs w:val="15"/>
          <w:lang w:val="fr-FR"/>
        </w:rPr>
        <w:t xml:space="preserve">À propos de la marque PetSafe® </w:t>
      </w:r>
    </w:p>
    <w:p w14:paraId="6D355D5D"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bCs/>
          <w:sz w:val="15"/>
          <w:szCs w:val="15"/>
          <w:lang w:val="fr-FR"/>
        </w:rPr>
      </w:pPr>
      <w:r w:rsidRPr="00842DDD">
        <w:rPr>
          <w:rFonts w:asciiTheme="minorHAnsi" w:hAnsiTheme="minorHAnsi" w:cstheme="minorHAnsi"/>
          <w:bCs/>
          <w:sz w:val="15"/>
          <w:szCs w:val="15"/>
          <w:lang w:val="fr-FR"/>
        </w:rPr>
        <w:t xml:space="preserve">PetSafe®, expert mondial des produits pour animaux de compagnie, est reconnu pour ses solutions et produits fiables et de qualité qui renforcent le lien entre les animaux de compagnie et leurs propriétaires. Après son lancement en 1998, la marque PetSafe®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334BB817"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bCs/>
          <w:sz w:val="15"/>
          <w:szCs w:val="15"/>
          <w:lang w:val="fr-FR"/>
        </w:rPr>
      </w:pPr>
      <w:r w:rsidRPr="00842DDD">
        <w:rPr>
          <w:rFonts w:asciiTheme="minorHAnsi" w:hAnsiTheme="minorHAnsi" w:cstheme="minorHAnsi"/>
          <w:bCs/>
          <w:sz w:val="15"/>
          <w:szCs w:val="15"/>
          <w:lang w:val="fr-FR"/>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7AE21535"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color w:val="0000FF"/>
          <w:sz w:val="15"/>
          <w:szCs w:val="15"/>
          <w:u w:val="single"/>
          <w:lang w:val="fr-FR"/>
        </w:rPr>
      </w:pPr>
      <w:r w:rsidRPr="00842DDD">
        <w:rPr>
          <w:rFonts w:asciiTheme="minorHAnsi" w:hAnsiTheme="minorHAnsi" w:cstheme="minorHAnsi"/>
          <w:bCs/>
          <w:sz w:val="15"/>
          <w:szCs w:val="15"/>
          <w:lang w:val="fr-FR"/>
        </w:rPr>
        <w:t xml:space="preserve">Visitez </w:t>
      </w:r>
      <w:hyperlink r:id="rId19" w:history="1">
        <w:r w:rsidRPr="00842DDD">
          <w:rPr>
            <w:rStyle w:val="Hyperlink"/>
            <w:rFonts w:asciiTheme="minorHAnsi" w:hAnsiTheme="minorHAnsi" w:cstheme="minorHAnsi"/>
            <w:sz w:val="15"/>
            <w:szCs w:val="15"/>
            <w:lang w:val="fr-FR"/>
          </w:rPr>
          <w:t>www.petsafe.com/FR</w:t>
        </w:r>
      </w:hyperlink>
      <w:r w:rsidRPr="00842DDD">
        <w:rPr>
          <w:rFonts w:asciiTheme="minorHAnsi" w:hAnsiTheme="minorHAnsi" w:cstheme="minorHAnsi"/>
          <w:sz w:val="15"/>
          <w:szCs w:val="15"/>
          <w:lang w:val="fr-FR"/>
        </w:rPr>
        <w:t xml:space="preserve"> </w:t>
      </w:r>
      <w:r w:rsidRPr="00842DDD">
        <w:rPr>
          <w:rFonts w:asciiTheme="minorHAnsi" w:hAnsiTheme="minorHAnsi" w:cstheme="minorHAnsi"/>
          <w:bCs/>
          <w:sz w:val="15"/>
          <w:szCs w:val="15"/>
          <w:lang w:val="fr-FR"/>
        </w:rPr>
        <w:t xml:space="preserve">pour obtenir de plus amples informations ou connectez-vous sur </w:t>
      </w:r>
      <w:hyperlink r:id="rId20" w:history="1">
        <w:r w:rsidRPr="00842DDD">
          <w:rPr>
            <w:rStyle w:val="Hyperlink"/>
            <w:rFonts w:asciiTheme="minorHAnsi" w:hAnsiTheme="minorHAnsi" w:cstheme="minorHAnsi"/>
            <w:bCs/>
            <w:sz w:val="15"/>
            <w:szCs w:val="15"/>
            <w:lang w:val="fr-FR"/>
          </w:rPr>
          <w:t>Facebook</w:t>
        </w:r>
      </w:hyperlink>
      <w:r w:rsidRPr="00842DDD">
        <w:rPr>
          <w:rFonts w:asciiTheme="minorHAnsi" w:hAnsiTheme="minorHAnsi" w:cstheme="minorHAnsi"/>
          <w:bCs/>
          <w:sz w:val="15"/>
          <w:szCs w:val="15"/>
          <w:lang w:val="fr-FR"/>
        </w:rPr>
        <w:t xml:space="preserve">, </w:t>
      </w:r>
      <w:hyperlink r:id="rId21" w:history="1">
        <w:r w:rsidRPr="00842DDD">
          <w:rPr>
            <w:rStyle w:val="Hyperlink"/>
            <w:rFonts w:asciiTheme="minorHAnsi" w:hAnsiTheme="minorHAnsi" w:cstheme="minorHAnsi"/>
            <w:bCs/>
            <w:sz w:val="15"/>
            <w:szCs w:val="15"/>
            <w:lang w:val="fr-FR"/>
          </w:rPr>
          <w:t>Twitter</w:t>
        </w:r>
      </w:hyperlink>
      <w:r w:rsidRPr="00842DDD">
        <w:rPr>
          <w:rFonts w:asciiTheme="minorHAnsi" w:hAnsiTheme="minorHAnsi" w:cstheme="minorHAnsi"/>
          <w:bCs/>
          <w:sz w:val="15"/>
          <w:szCs w:val="15"/>
          <w:lang w:val="fr-FR"/>
        </w:rPr>
        <w:t xml:space="preserve"> ou </w:t>
      </w:r>
      <w:hyperlink r:id="rId22" w:history="1">
        <w:r w:rsidRPr="00842DDD">
          <w:rPr>
            <w:rStyle w:val="Hyperlink"/>
            <w:rFonts w:asciiTheme="minorHAnsi" w:hAnsiTheme="minorHAnsi" w:cstheme="minorHAnsi"/>
            <w:bCs/>
            <w:sz w:val="15"/>
            <w:szCs w:val="15"/>
            <w:lang w:val="fr-FR"/>
          </w:rPr>
          <w:t>Instagram</w:t>
        </w:r>
      </w:hyperlink>
      <w:r w:rsidRPr="00842DDD">
        <w:rPr>
          <w:rFonts w:asciiTheme="minorHAnsi" w:hAnsiTheme="minorHAnsi" w:cstheme="minorHAnsi"/>
          <w:bCs/>
          <w:sz w:val="15"/>
          <w:szCs w:val="15"/>
          <w:lang w:val="fr-FR"/>
        </w:rPr>
        <w:t>.</w:t>
      </w:r>
    </w:p>
    <w:p w14:paraId="4E547DB3"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color w:val="949494"/>
          <w:sz w:val="15"/>
          <w:szCs w:val="15"/>
          <w:lang w:val="fr-FR"/>
        </w:rPr>
      </w:pPr>
    </w:p>
    <w:p w14:paraId="1A672827"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color w:val="949494"/>
          <w:sz w:val="15"/>
          <w:szCs w:val="15"/>
          <w:lang w:val="fr-FR"/>
        </w:rPr>
      </w:pPr>
    </w:p>
    <w:p w14:paraId="027C17C5"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color w:val="949494"/>
          <w:sz w:val="15"/>
          <w:szCs w:val="15"/>
          <w:lang w:val="fr-FR"/>
        </w:rPr>
      </w:pPr>
      <w:r w:rsidRPr="00842DDD">
        <w:rPr>
          <w:rFonts w:asciiTheme="minorHAnsi" w:hAnsiTheme="minorHAnsi" w:cstheme="minorHAnsi"/>
          <w:b/>
          <w:bCs/>
          <w:kern w:val="22"/>
          <w:sz w:val="15"/>
          <w:szCs w:val="15"/>
          <w:lang w:val="fr-FR"/>
        </w:rPr>
        <w:t xml:space="preserve">Contact presse : </w:t>
      </w:r>
    </w:p>
    <w:p w14:paraId="6DA88B7F"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color w:val="949494"/>
          <w:sz w:val="15"/>
          <w:szCs w:val="15"/>
          <w:lang w:val="fr-FR"/>
        </w:rPr>
      </w:pPr>
      <w:r w:rsidRPr="00842DDD">
        <w:rPr>
          <w:rFonts w:asciiTheme="minorHAnsi" w:hAnsiTheme="minorHAnsi" w:cstheme="minorHAnsi"/>
          <w:bCs/>
          <w:kern w:val="22"/>
          <w:sz w:val="15"/>
          <w:szCs w:val="15"/>
          <w:lang w:val="fr-FR"/>
        </w:rPr>
        <w:t xml:space="preserve">Sandra </w:t>
      </w:r>
      <w:proofErr w:type="spellStart"/>
      <w:r w:rsidRPr="00842DDD">
        <w:rPr>
          <w:rFonts w:asciiTheme="minorHAnsi" w:hAnsiTheme="minorHAnsi" w:cstheme="minorHAnsi"/>
          <w:bCs/>
          <w:kern w:val="22"/>
          <w:sz w:val="15"/>
          <w:szCs w:val="15"/>
          <w:lang w:val="fr-FR"/>
        </w:rPr>
        <w:t>Labérenne</w:t>
      </w:r>
      <w:proofErr w:type="spellEnd"/>
    </w:p>
    <w:p w14:paraId="75FC8A69"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color w:val="000000" w:themeColor="text1"/>
          <w:sz w:val="22"/>
          <w:szCs w:val="22"/>
          <w:shd w:val="clear" w:color="auto" w:fill="FFFFFF"/>
          <w:lang w:val="fr-FR"/>
        </w:rPr>
      </w:pPr>
      <w:r w:rsidRPr="00842DDD">
        <w:rPr>
          <w:rFonts w:asciiTheme="minorHAnsi" w:hAnsiTheme="minorHAnsi" w:cstheme="minorHAnsi"/>
          <w:bCs/>
          <w:kern w:val="22"/>
          <w:sz w:val="15"/>
          <w:szCs w:val="15"/>
          <w:lang w:val="fr-FR"/>
        </w:rPr>
        <w:t xml:space="preserve">06.43.19.13.88 </w:t>
      </w:r>
      <w:r w:rsidRPr="00842DDD">
        <w:rPr>
          <w:rFonts w:asciiTheme="minorHAnsi" w:hAnsiTheme="minorHAnsi" w:cstheme="minorHAnsi"/>
          <w:sz w:val="15"/>
          <w:szCs w:val="15"/>
          <w:lang w:val="fr-FR"/>
        </w:rPr>
        <w:t xml:space="preserve">/ </w:t>
      </w:r>
      <w:hyperlink r:id="rId23" w:history="1">
        <w:r w:rsidRPr="00842DDD">
          <w:rPr>
            <w:rStyle w:val="Hyperlink"/>
            <w:rFonts w:asciiTheme="minorHAnsi" w:hAnsiTheme="minorHAnsi" w:cstheme="minorHAnsi"/>
            <w:bCs/>
            <w:kern w:val="22"/>
            <w:sz w:val="15"/>
            <w:szCs w:val="15"/>
            <w:lang w:val="fr-FR"/>
          </w:rPr>
          <w:t>slaberenne@meiji-communication.com</w:t>
        </w:r>
      </w:hyperlink>
      <w:r w:rsidRPr="00842DDD">
        <w:rPr>
          <w:rFonts w:asciiTheme="minorHAnsi" w:hAnsiTheme="minorHAnsi" w:cstheme="minorHAnsi"/>
          <w:bCs/>
          <w:kern w:val="22"/>
          <w:sz w:val="15"/>
          <w:szCs w:val="15"/>
          <w:lang w:val="fr-FR"/>
        </w:rPr>
        <w:t xml:space="preserve"> </w:t>
      </w:r>
    </w:p>
    <w:p w14:paraId="7456D80D" w14:textId="77777777" w:rsidR="000F297A" w:rsidRPr="00842DDD" w:rsidRDefault="000F297A" w:rsidP="001065E7">
      <w:pPr>
        <w:widowControl w:val="0"/>
        <w:autoSpaceDE w:val="0"/>
        <w:autoSpaceDN w:val="0"/>
        <w:adjustRightInd w:val="0"/>
        <w:snapToGrid w:val="0"/>
        <w:ind w:right="-6"/>
        <w:jc w:val="both"/>
        <w:rPr>
          <w:rFonts w:asciiTheme="minorHAnsi" w:hAnsiTheme="minorHAnsi" w:cstheme="minorHAnsi"/>
          <w:sz w:val="22"/>
          <w:szCs w:val="22"/>
          <w:lang w:val="fr-FR"/>
        </w:rPr>
      </w:pPr>
    </w:p>
    <w:p w14:paraId="2296B2C2" w14:textId="69E1DE3C" w:rsidR="00262B4B" w:rsidRPr="000F297A" w:rsidRDefault="00262B4B" w:rsidP="001065E7">
      <w:pPr>
        <w:ind w:right="-6"/>
        <w:rPr>
          <w:rFonts w:asciiTheme="minorHAnsi" w:hAnsiTheme="minorHAnsi" w:cstheme="minorHAnsi"/>
          <w:sz w:val="22"/>
          <w:szCs w:val="22"/>
          <w:lang w:val="fr-FR"/>
        </w:rPr>
      </w:pPr>
    </w:p>
    <w:sectPr w:rsidR="00262B4B" w:rsidRPr="000F297A" w:rsidSect="001065E7">
      <w:pgSz w:w="11901" w:h="1681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258E7"/>
    <w:multiLevelType w:val="hybridMultilevel"/>
    <w:tmpl w:val="BB121CFE"/>
    <w:lvl w:ilvl="0" w:tplc="892CC7FC">
      <w:start w:val="1"/>
      <w:numFmt w:val="bullet"/>
      <w:lvlText w:val="•"/>
      <w:lvlJc w:val="left"/>
      <w:pPr>
        <w:tabs>
          <w:tab w:val="num" w:pos="720"/>
        </w:tabs>
        <w:ind w:left="720" w:hanging="360"/>
      </w:pPr>
      <w:rPr>
        <w:rFonts w:ascii="Arial" w:hAnsi="Arial" w:hint="default"/>
      </w:rPr>
    </w:lvl>
    <w:lvl w:ilvl="1" w:tplc="855A727E">
      <w:start w:val="1"/>
      <w:numFmt w:val="bullet"/>
      <w:lvlText w:val="•"/>
      <w:lvlJc w:val="left"/>
      <w:pPr>
        <w:tabs>
          <w:tab w:val="num" w:pos="1440"/>
        </w:tabs>
        <w:ind w:left="1440" w:hanging="360"/>
      </w:pPr>
      <w:rPr>
        <w:rFonts w:ascii="Arial" w:hAnsi="Arial" w:hint="default"/>
      </w:rPr>
    </w:lvl>
    <w:lvl w:ilvl="2" w:tplc="D2C4258A" w:tentative="1">
      <w:start w:val="1"/>
      <w:numFmt w:val="bullet"/>
      <w:lvlText w:val="•"/>
      <w:lvlJc w:val="left"/>
      <w:pPr>
        <w:tabs>
          <w:tab w:val="num" w:pos="2160"/>
        </w:tabs>
        <w:ind w:left="2160" w:hanging="360"/>
      </w:pPr>
      <w:rPr>
        <w:rFonts w:ascii="Arial" w:hAnsi="Arial" w:hint="default"/>
      </w:rPr>
    </w:lvl>
    <w:lvl w:ilvl="3" w:tplc="77F098F2" w:tentative="1">
      <w:start w:val="1"/>
      <w:numFmt w:val="bullet"/>
      <w:lvlText w:val="•"/>
      <w:lvlJc w:val="left"/>
      <w:pPr>
        <w:tabs>
          <w:tab w:val="num" w:pos="2880"/>
        </w:tabs>
        <w:ind w:left="2880" w:hanging="360"/>
      </w:pPr>
      <w:rPr>
        <w:rFonts w:ascii="Arial" w:hAnsi="Arial" w:hint="default"/>
      </w:rPr>
    </w:lvl>
    <w:lvl w:ilvl="4" w:tplc="ED3EE8C4" w:tentative="1">
      <w:start w:val="1"/>
      <w:numFmt w:val="bullet"/>
      <w:lvlText w:val="•"/>
      <w:lvlJc w:val="left"/>
      <w:pPr>
        <w:tabs>
          <w:tab w:val="num" w:pos="3600"/>
        </w:tabs>
        <w:ind w:left="3600" w:hanging="360"/>
      </w:pPr>
      <w:rPr>
        <w:rFonts w:ascii="Arial" w:hAnsi="Arial" w:hint="default"/>
      </w:rPr>
    </w:lvl>
    <w:lvl w:ilvl="5" w:tplc="25300B72" w:tentative="1">
      <w:start w:val="1"/>
      <w:numFmt w:val="bullet"/>
      <w:lvlText w:val="•"/>
      <w:lvlJc w:val="left"/>
      <w:pPr>
        <w:tabs>
          <w:tab w:val="num" w:pos="4320"/>
        </w:tabs>
        <w:ind w:left="4320" w:hanging="360"/>
      </w:pPr>
      <w:rPr>
        <w:rFonts w:ascii="Arial" w:hAnsi="Arial" w:hint="default"/>
      </w:rPr>
    </w:lvl>
    <w:lvl w:ilvl="6" w:tplc="510A664A" w:tentative="1">
      <w:start w:val="1"/>
      <w:numFmt w:val="bullet"/>
      <w:lvlText w:val="•"/>
      <w:lvlJc w:val="left"/>
      <w:pPr>
        <w:tabs>
          <w:tab w:val="num" w:pos="5040"/>
        </w:tabs>
        <w:ind w:left="5040" w:hanging="360"/>
      </w:pPr>
      <w:rPr>
        <w:rFonts w:ascii="Arial" w:hAnsi="Arial" w:hint="default"/>
      </w:rPr>
    </w:lvl>
    <w:lvl w:ilvl="7" w:tplc="8244DDFE" w:tentative="1">
      <w:start w:val="1"/>
      <w:numFmt w:val="bullet"/>
      <w:lvlText w:val="•"/>
      <w:lvlJc w:val="left"/>
      <w:pPr>
        <w:tabs>
          <w:tab w:val="num" w:pos="5760"/>
        </w:tabs>
        <w:ind w:left="5760" w:hanging="360"/>
      </w:pPr>
      <w:rPr>
        <w:rFonts w:ascii="Arial" w:hAnsi="Arial" w:hint="default"/>
      </w:rPr>
    </w:lvl>
    <w:lvl w:ilvl="8" w:tplc="F3A006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5A6F66"/>
    <w:multiLevelType w:val="multilevel"/>
    <w:tmpl w:val="B44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C1BF4"/>
    <w:multiLevelType w:val="hybridMultilevel"/>
    <w:tmpl w:val="4F82A12E"/>
    <w:lvl w:ilvl="0" w:tplc="E75C3AC2">
      <w:start w:val="1"/>
      <w:numFmt w:val="bullet"/>
      <w:lvlText w:val="•"/>
      <w:lvlJc w:val="left"/>
      <w:pPr>
        <w:tabs>
          <w:tab w:val="num" w:pos="720"/>
        </w:tabs>
        <w:ind w:left="720" w:hanging="360"/>
      </w:pPr>
      <w:rPr>
        <w:rFonts w:ascii="Arial" w:hAnsi="Arial" w:hint="default"/>
      </w:rPr>
    </w:lvl>
    <w:lvl w:ilvl="1" w:tplc="75523D78">
      <w:start w:val="1"/>
      <w:numFmt w:val="bullet"/>
      <w:lvlText w:val="•"/>
      <w:lvlJc w:val="left"/>
      <w:pPr>
        <w:tabs>
          <w:tab w:val="num" w:pos="1440"/>
        </w:tabs>
        <w:ind w:left="1440" w:hanging="360"/>
      </w:pPr>
      <w:rPr>
        <w:rFonts w:ascii="Arial" w:hAnsi="Arial" w:hint="default"/>
      </w:rPr>
    </w:lvl>
    <w:lvl w:ilvl="2" w:tplc="7AC4529A" w:tentative="1">
      <w:start w:val="1"/>
      <w:numFmt w:val="bullet"/>
      <w:lvlText w:val="•"/>
      <w:lvlJc w:val="left"/>
      <w:pPr>
        <w:tabs>
          <w:tab w:val="num" w:pos="2160"/>
        </w:tabs>
        <w:ind w:left="2160" w:hanging="360"/>
      </w:pPr>
      <w:rPr>
        <w:rFonts w:ascii="Arial" w:hAnsi="Arial" w:hint="default"/>
      </w:rPr>
    </w:lvl>
    <w:lvl w:ilvl="3" w:tplc="5FDE346A" w:tentative="1">
      <w:start w:val="1"/>
      <w:numFmt w:val="bullet"/>
      <w:lvlText w:val="•"/>
      <w:lvlJc w:val="left"/>
      <w:pPr>
        <w:tabs>
          <w:tab w:val="num" w:pos="2880"/>
        </w:tabs>
        <w:ind w:left="2880" w:hanging="360"/>
      </w:pPr>
      <w:rPr>
        <w:rFonts w:ascii="Arial" w:hAnsi="Arial" w:hint="default"/>
      </w:rPr>
    </w:lvl>
    <w:lvl w:ilvl="4" w:tplc="175A3B98" w:tentative="1">
      <w:start w:val="1"/>
      <w:numFmt w:val="bullet"/>
      <w:lvlText w:val="•"/>
      <w:lvlJc w:val="left"/>
      <w:pPr>
        <w:tabs>
          <w:tab w:val="num" w:pos="3600"/>
        </w:tabs>
        <w:ind w:left="3600" w:hanging="360"/>
      </w:pPr>
      <w:rPr>
        <w:rFonts w:ascii="Arial" w:hAnsi="Arial" w:hint="default"/>
      </w:rPr>
    </w:lvl>
    <w:lvl w:ilvl="5" w:tplc="B914C876" w:tentative="1">
      <w:start w:val="1"/>
      <w:numFmt w:val="bullet"/>
      <w:lvlText w:val="•"/>
      <w:lvlJc w:val="left"/>
      <w:pPr>
        <w:tabs>
          <w:tab w:val="num" w:pos="4320"/>
        </w:tabs>
        <w:ind w:left="4320" w:hanging="360"/>
      </w:pPr>
      <w:rPr>
        <w:rFonts w:ascii="Arial" w:hAnsi="Arial" w:hint="default"/>
      </w:rPr>
    </w:lvl>
    <w:lvl w:ilvl="6" w:tplc="CD92E820" w:tentative="1">
      <w:start w:val="1"/>
      <w:numFmt w:val="bullet"/>
      <w:lvlText w:val="•"/>
      <w:lvlJc w:val="left"/>
      <w:pPr>
        <w:tabs>
          <w:tab w:val="num" w:pos="5040"/>
        </w:tabs>
        <w:ind w:left="5040" w:hanging="360"/>
      </w:pPr>
      <w:rPr>
        <w:rFonts w:ascii="Arial" w:hAnsi="Arial" w:hint="default"/>
      </w:rPr>
    </w:lvl>
    <w:lvl w:ilvl="7" w:tplc="B37421AC" w:tentative="1">
      <w:start w:val="1"/>
      <w:numFmt w:val="bullet"/>
      <w:lvlText w:val="•"/>
      <w:lvlJc w:val="left"/>
      <w:pPr>
        <w:tabs>
          <w:tab w:val="num" w:pos="5760"/>
        </w:tabs>
        <w:ind w:left="5760" w:hanging="360"/>
      </w:pPr>
      <w:rPr>
        <w:rFonts w:ascii="Arial" w:hAnsi="Arial" w:hint="default"/>
      </w:rPr>
    </w:lvl>
    <w:lvl w:ilvl="8" w:tplc="22962D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C23052"/>
    <w:multiLevelType w:val="multilevel"/>
    <w:tmpl w:val="0BA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39399E"/>
    <w:multiLevelType w:val="multilevel"/>
    <w:tmpl w:val="432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A60379"/>
    <w:multiLevelType w:val="multilevel"/>
    <w:tmpl w:val="D11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025190"/>
    <w:multiLevelType w:val="multilevel"/>
    <w:tmpl w:val="8DE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585CE1"/>
    <w:multiLevelType w:val="multilevel"/>
    <w:tmpl w:val="F2A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D93259"/>
    <w:multiLevelType w:val="multilevel"/>
    <w:tmpl w:val="57D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715F37"/>
    <w:multiLevelType w:val="multilevel"/>
    <w:tmpl w:val="1BE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87430"/>
    <w:multiLevelType w:val="multilevel"/>
    <w:tmpl w:val="4F9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52AD5"/>
    <w:multiLevelType w:val="multilevel"/>
    <w:tmpl w:val="EE7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100084"/>
    <w:multiLevelType w:val="multilevel"/>
    <w:tmpl w:val="F1F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0176E3"/>
    <w:multiLevelType w:val="multilevel"/>
    <w:tmpl w:val="540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997983"/>
    <w:multiLevelType w:val="multilevel"/>
    <w:tmpl w:val="B75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3E5EC6"/>
    <w:multiLevelType w:val="multilevel"/>
    <w:tmpl w:val="4C0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43483"/>
    <w:multiLevelType w:val="multilevel"/>
    <w:tmpl w:val="A33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C6DDE"/>
    <w:multiLevelType w:val="multilevel"/>
    <w:tmpl w:val="462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0189714">
    <w:abstractNumId w:val="44"/>
  </w:num>
  <w:num w:numId="2" w16cid:durableId="1985887482">
    <w:abstractNumId w:val="37"/>
  </w:num>
  <w:num w:numId="3" w16cid:durableId="1556892695">
    <w:abstractNumId w:val="18"/>
  </w:num>
  <w:num w:numId="4" w16cid:durableId="1116098008">
    <w:abstractNumId w:val="3"/>
  </w:num>
  <w:num w:numId="5" w16cid:durableId="27489269">
    <w:abstractNumId w:val="40"/>
  </w:num>
  <w:num w:numId="6" w16cid:durableId="2084450050">
    <w:abstractNumId w:val="27"/>
  </w:num>
  <w:num w:numId="7" w16cid:durableId="2064331832">
    <w:abstractNumId w:val="35"/>
  </w:num>
  <w:num w:numId="8" w16cid:durableId="908079431">
    <w:abstractNumId w:val="41"/>
  </w:num>
  <w:num w:numId="9" w16cid:durableId="1990816390">
    <w:abstractNumId w:val="2"/>
  </w:num>
  <w:num w:numId="10" w16cid:durableId="1748189171">
    <w:abstractNumId w:val="31"/>
  </w:num>
  <w:num w:numId="11" w16cid:durableId="1568763479">
    <w:abstractNumId w:val="11"/>
  </w:num>
  <w:num w:numId="12" w16cid:durableId="837623998">
    <w:abstractNumId w:val="1"/>
  </w:num>
  <w:num w:numId="13" w16cid:durableId="624192780">
    <w:abstractNumId w:val="10"/>
  </w:num>
  <w:num w:numId="14" w16cid:durableId="763845106">
    <w:abstractNumId w:val="16"/>
  </w:num>
  <w:num w:numId="15" w16cid:durableId="1126433153">
    <w:abstractNumId w:val="8"/>
  </w:num>
  <w:num w:numId="16" w16cid:durableId="291205245">
    <w:abstractNumId w:val="42"/>
  </w:num>
  <w:num w:numId="17" w16cid:durableId="1406488620">
    <w:abstractNumId w:val="36"/>
  </w:num>
  <w:num w:numId="18" w16cid:durableId="1908418061">
    <w:abstractNumId w:val="24"/>
  </w:num>
  <w:num w:numId="19" w16cid:durableId="2108115226">
    <w:abstractNumId w:val="21"/>
  </w:num>
  <w:num w:numId="20" w16cid:durableId="132336283">
    <w:abstractNumId w:val="15"/>
  </w:num>
  <w:num w:numId="21" w16cid:durableId="439642790">
    <w:abstractNumId w:val="0"/>
  </w:num>
  <w:num w:numId="22" w16cid:durableId="834763725">
    <w:abstractNumId w:val="23"/>
  </w:num>
  <w:num w:numId="23" w16cid:durableId="1538934476">
    <w:abstractNumId w:val="12"/>
  </w:num>
  <w:num w:numId="24" w16cid:durableId="1666015156">
    <w:abstractNumId w:val="22"/>
  </w:num>
  <w:num w:numId="25" w16cid:durableId="847448179">
    <w:abstractNumId w:val="33"/>
  </w:num>
  <w:num w:numId="26" w16cid:durableId="1260985621">
    <w:abstractNumId w:val="30"/>
  </w:num>
  <w:num w:numId="27" w16cid:durableId="1893619033">
    <w:abstractNumId w:val="38"/>
  </w:num>
  <w:num w:numId="28" w16cid:durableId="941381323">
    <w:abstractNumId w:val="6"/>
  </w:num>
  <w:num w:numId="29" w16cid:durableId="96683849">
    <w:abstractNumId w:val="4"/>
  </w:num>
  <w:num w:numId="30" w16cid:durableId="1670594855">
    <w:abstractNumId w:val="39"/>
  </w:num>
  <w:num w:numId="31" w16cid:durableId="750590125">
    <w:abstractNumId w:val="43"/>
  </w:num>
  <w:num w:numId="32" w16cid:durableId="1608925650">
    <w:abstractNumId w:val="26"/>
  </w:num>
  <w:num w:numId="33" w16cid:durableId="2046364212">
    <w:abstractNumId w:val="19"/>
  </w:num>
  <w:num w:numId="34" w16cid:durableId="962344684">
    <w:abstractNumId w:val="14"/>
  </w:num>
  <w:num w:numId="35" w16cid:durableId="1248230003">
    <w:abstractNumId w:val="20"/>
  </w:num>
  <w:num w:numId="36" w16cid:durableId="176581722">
    <w:abstractNumId w:val="13"/>
  </w:num>
  <w:num w:numId="37" w16cid:durableId="558638960">
    <w:abstractNumId w:val="28"/>
  </w:num>
  <w:num w:numId="38" w16cid:durableId="1943609689">
    <w:abstractNumId w:val="29"/>
  </w:num>
  <w:num w:numId="39" w16cid:durableId="2144695083">
    <w:abstractNumId w:val="5"/>
  </w:num>
  <w:num w:numId="40" w16cid:durableId="96409475">
    <w:abstractNumId w:val="9"/>
  </w:num>
  <w:num w:numId="41" w16cid:durableId="896938546">
    <w:abstractNumId w:val="17"/>
  </w:num>
  <w:num w:numId="42" w16cid:durableId="617637523">
    <w:abstractNumId w:val="32"/>
  </w:num>
  <w:num w:numId="43" w16cid:durableId="776481971">
    <w:abstractNumId w:val="7"/>
  </w:num>
  <w:num w:numId="44" w16cid:durableId="1564294216">
    <w:abstractNumId w:val="25"/>
  </w:num>
  <w:num w:numId="45" w16cid:durableId="199356035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5800"/>
    <w:rsid w:val="00011043"/>
    <w:rsid w:val="00020B0D"/>
    <w:rsid w:val="00022463"/>
    <w:rsid w:val="00026B39"/>
    <w:rsid w:val="00034A0E"/>
    <w:rsid w:val="000353F4"/>
    <w:rsid w:val="00036BFE"/>
    <w:rsid w:val="00043AF9"/>
    <w:rsid w:val="000477EE"/>
    <w:rsid w:val="00053D8A"/>
    <w:rsid w:val="00055664"/>
    <w:rsid w:val="00060412"/>
    <w:rsid w:val="00066138"/>
    <w:rsid w:val="0006685A"/>
    <w:rsid w:val="0007094E"/>
    <w:rsid w:val="00071477"/>
    <w:rsid w:val="0008013F"/>
    <w:rsid w:val="00085FD7"/>
    <w:rsid w:val="00086D80"/>
    <w:rsid w:val="00090F1A"/>
    <w:rsid w:val="00094381"/>
    <w:rsid w:val="000A0068"/>
    <w:rsid w:val="000A380D"/>
    <w:rsid w:val="000B0988"/>
    <w:rsid w:val="000B43CB"/>
    <w:rsid w:val="000C35FA"/>
    <w:rsid w:val="000C78F8"/>
    <w:rsid w:val="000D521F"/>
    <w:rsid w:val="000D66BB"/>
    <w:rsid w:val="000E2C45"/>
    <w:rsid w:val="000F297A"/>
    <w:rsid w:val="000F2D6D"/>
    <w:rsid w:val="0010027E"/>
    <w:rsid w:val="001065E7"/>
    <w:rsid w:val="0011043E"/>
    <w:rsid w:val="00110B89"/>
    <w:rsid w:val="00112AA4"/>
    <w:rsid w:val="00120ACC"/>
    <w:rsid w:val="00122C19"/>
    <w:rsid w:val="001328A4"/>
    <w:rsid w:val="00136629"/>
    <w:rsid w:val="00137E36"/>
    <w:rsid w:val="00141C93"/>
    <w:rsid w:val="00141DAD"/>
    <w:rsid w:val="00147438"/>
    <w:rsid w:val="00147C81"/>
    <w:rsid w:val="001510B8"/>
    <w:rsid w:val="00157252"/>
    <w:rsid w:val="00162CB6"/>
    <w:rsid w:val="001733C1"/>
    <w:rsid w:val="001919B9"/>
    <w:rsid w:val="0019517D"/>
    <w:rsid w:val="00195344"/>
    <w:rsid w:val="00195C32"/>
    <w:rsid w:val="001A1C0D"/>
    <w:rsid w:val="001A44E9"/>
    <w:rsid w:val="001B4C79"/>
    <w:rsid w:val="001B6FE3"/>
    <w:rsid w:val="001B70E8"/>
    <w:rsid w:val="001B7D42"/>
    <w:rsid w:val="001C77E4"/>
    <w:rsid w:val="001D07E1"/>
    <w:rsid w:val="001D4A94"/>
    <w:rsid w:val="001D4D9A"/>
    <w:rsid w:val="001E2BBE"/>
    <w:rsid w:val="001E677B"/>
    <w:rsid w:val="001F547D"/>
    <w:rsid w:val="001F59B5"/>
    <w:rsid w:val="00203994"/>
    <w:rsid w:val="00214599"/>
    <w:rsid w:val="00223767"/>
    <w:rsid w:val="00223C0C"/>
    <w:rsid w:val="00224471"/>
    <w:rsid w:val="00227280"/>
    <w:rsid w:val="00232263"/>
    <w:rsid w:val="0025189D"/>
    <w:rsid w:val="00252735"/>
    <w:rsid w:val="00255F4F"/>
    <w:rsid w:val="00262B4B"/>
    <w:rsid w:val="0026407F"/>
    <w:rsid w:val="00270C80"/>
    <w:rsid w:val="00275099"/>
    <w:rsid w:val="002756FE"/>
    <w:rsid w:val="00275830"/>
    <w:rsid w:val="00282D19"/>
    <w:rsid w:val="00290C76"/>
    <w:rsid w:val="002938E4"/>
    <w:rsid w:val="002A047B"/>
    <w:rsid w:val="002A283B"/>
    <w:rsid w:val="002A37F1"/>
    <w:rsid w:val="002B7B37"/>
    <w:rsid w:val="002C13B1"/>
    <w:rsid w:val="002D493A"/>
    <w:rsid w:val="002D5982"/>
    <w:rsid w:val="002E3F6F"/>
    <w:rsid w:val="002E6ED1"/>
    <w:rsid w:val="002F091A"/>
    <w:rsid w:val="002F2D9F"/>
    <w:rsid w:val="002F58EB"/>
    <w:rsid w:val="00302B13"/>
    <w:rsid w:val="003112A9"/>
    <w:rsid w:val="003124B1"/>
    <w:rsid w:val="003169D2"/>
    <w:rsid w:val="003173F2"/>
    <w:rsid w:val="00323CE8"/>
    <w:rsid w:val="00324431"/>
    <w:rsid w:val="00332FFF"/>
    <w:rsid w:val="00336159"/>
    <w:rsid w:val="00342BEC"/>
    <w:rsid w:val="003436AB"/>
    <w:rsid w:val="0034444B"/>
    <w:rsid w:val="0035677D"/>
    <w:rsid w:val="00362B21"/>
    <w:rsid w:val="003650E3"/>
    <w:rsid w:val="00365AB9"/>
    <w:rsid w:val="00376AA3"/>
    <w:rsid w:val="0038080E"/>
    <w:rsid w:val="003918A6"/>
    <w:rsid w:val="0039256E"/>
    <w:rsid w:val="003A026B"/>
    <w:rsid w:val="003A78E0"/>
    <w:rsid w:val="003B38E9"/>
    <w:rsid w:val="003B3CB9"/>
    <w:rsid w:val="003C3EDE"/>
    <w:rsid w:val="003C799C"/>
    <w:rsid w:val="003D37E4"/>
    <w:rsid w:val="003D7294"/>
    <w:rsid w:val="003E18E1"/>
    <w:rsid w:val="003E1C8B"/>
    <w:rsid w:val="003E30F8"/>
    <w:rsid w:val="003E3386"/>
    <w:rsid w:val="003F1DC2"/>
    <w:rsid w:val="003F6B53"/>
    <w:rsid w:val="00402AD0"/>
    <w:rsid w:val="00405FD4"/>
    <w:rsid w:val="00412036"/>
    <w:rsid w:val="00426C0A"/>
    <w:rsid w:val="0043319C"/>
    <w:rsid w:val="00442690"/>
    <w:rsid w:val="004430D8"/>
    <w:rsid w:val="004438B2"/>
    <w:rsid w:val="0044404D"/>
    <w:rsid w:val="0045329F"/>
    <w:rsid w:val="004609F0"/>
    <w:rsid w:val="00470EDD"/>
    <w:rsid w:val="00471449"/>
    <w:rsid w:val="0047233B"/>
    <w:rsid w:val="004805C1"/>
    <w:rsid w:val="00481C5B"/>
    <w:rsid w:val="004B2928"/>
    <w:rsid w:val="004B77FA"/>
    <w:rsid w:val="004B7882"/>
    <w:rsid w:val="004D0157"/>
    <w:rsid w:val="004D5578"/>
    <w:rsid w:val="004E005B"/>
    <w:rsid w:val="004E696D"/>
    <w:rsid w:val="004F6A15"/>
    <w:rsid w:val="0051273A"/>
    <w:rsid w:val="005170EC"/>
    <w:rsid w:val="00523197"/>
    <w:rsid w:val="00532EE7"/>
    <w:rsid w:val="0054697D"/>
    <w:rsid w:val="00560150"/>
    <w:rsid w:val="0056313F"/>
    <w:rsid w:val="00566A05"/>
    <w:rsid w:val="00567C27"/>
    <w:rsid w:val="005807C6"/>
    <w:rsid w:val="00597FE6"/>
    <w:rsid w:val="005A0D36"/>
    <w:rsid w:val="005A1D4D"/>
    <w:rsid w:val="005A5C60"/>
    <w:rsid w:val="005A5FA3"/>
    <w:rsid w:val="005A7F67"/>
    <w:rsid w:val="005B1DD4"/>
    <w:rsid w:val="005B2FC0"/>
    <w:rsid w:val="005B4061"/>
    <w:rsid w:val="005B6626"/>
    <w:rsid w:val="005B66F1"/>
    <w:rsid w:val="005D4629"/>
    <w:rsid w:val="005E334E"/>
    <w:rsid w:val="00617E08"/>
    <w:rsid w:val="0063416B"/>
    <w:rsid w:val="00643772"/>
    <w:rsid w:val="00647514"/>
    <w:rsid w:val="00647945"/>
    <w:rsid w:val="00650E3C"/>
    <w:rsid w:val="00651046"/>
    <w:rsid w:val="00656D81"/>
    <w:rsid w:val="006632F0"/>
    <w:rsid w:val="00666C93"/>
    <w:rsid w:val="00670A51"/>
    <w:rsid w:val="006713FB"/>
    <w:rsid w:val="00684233"/>
    <w:rsid w:val="00685315"/>
    <w:rsid w:val="00687085"/>
    <w:rsid w:val="006A1AC2"/>
    <w:rsid w:val="006A68CE"/>
    <w:rsid w:val="006B3788"/>
    <w:rsid w:val="006B3B3C"/>
    <w:rsid w:val="006B688B"/>
    <w:rsid w:val="006C6DD7"/>
    <w:rsid w:val="006D71D8"/>
    <w:rsid w:val="006E0B3E"/>
    <w:rsid w:val="006E59B6"/>
    <w:rsid w:val="006F3E94"/>
    <w:rsid w:val="006F45AD"/>
    <w:rsid w:val="006F5811"/>
    <w:rsid w:val="00700F7B"/>
    <w:rsid w:val="00701299"/>
    <w:rsid w:val="00723EFE"/>
    <w:rsid w:val="00725403"/>
    <w:rsid w:val="00726BCA"/>
    <w:rsid w:val="0073477A"/>
    <w:rsid w:val="0073641F"/>
    <w:rsid w:val="0074019F"/>
    <w:rsid w:val="00740C0C"/>
    <w:rsid w:val="00741E1C"/>
    <w:rsid w:val="0074351D"/>
    <w:rsid w:val="007621B5"/>
    <w:rsid w:val="00767B42"/>
    <w:rsid w:val="007760CF"/>
    <w:rsid w:val="00777F9C"/>
    <w:rsid w:val="007805F2"/>
    <w:rsid w:val="007811B0"/>
    <w:rsid w:val="00785758"/>
    <w:rsid w:val="00786399"/>
    <w:rsid w:val="007956B6"/>
    <w:rsid w:val="00795DA3"/>
    <w:rsid w:val="0079719B"/>
    <w:rsid w:val="00797650"/>
    <w:rsid w:val="007B0032"/>
    <w:rsid w:val="007B501C"/>
    <w:rsid w:val="007B591F"/>
    <w:rsid w:val="007B5E26"/>
    <w:rsid w:val="007C161F"/>
    <w:rsid w:val="007C297E"/>
    <w:rsid w:val="007D748A"/>
    <w:rsid w:val="007E557D"/>
    <w:rsid w:val="007F09EC"/>
    <w:rsid w:val="007F56E2"/>
    <w:rsid w:val="007F70AE"/>
    <w:rsid w:val="00810BE0"/>
    <w:rsid w:val="008146B0"/>
    <w:rsid w:val="008163C9"/>
    <w:rsid w:val="00816FEC"/>
    <w:rsid w:val="0082719D"/>
    <w:rsid w:val="0083361C"/>
    <w:rsid w:val="008343EA"/>
    <w:rsid w:val="008414A0"/>
    <w:rsid w:val="00841DE8"/>
    <w:rsid w:val="00852253"/>
    <w:rsid w:val="00864BC0"/>
    <w:rsid w:val="008661DC"/>
    <w:rsid w:val="00871706"/>
    <w:rsid w:val="0089356B"/>
    <w:rsid w:val="00896D93"/>
    <w:rsid w:val="008A0466"/>
    <w:rsid w:val="008A64B4"/>
    <w:rsid w:val="008B15E4"/>
    <w:rsid w:val="008B2672"/>
    <w:rsid w:val="008B78B3"/>
    <w:rsid w:val="008C2FD0"/>
    <w:rsid w:val="008D51A1"/>
    <w:rsid w:val="008D64F2"/>
    <w:rsid w:val="008E2424"/>
    <w:rsid w:val="008E35C3"/>
    <w:rsid w:val="008E7EEE"/>
    <w:rsid w:val="00921790"/>
    <w:rsid w:val="0093358D"/>
    <w:rsid w:val="0096555E"/>
    <w:rsid w:val="00966873"/>
    <w:rsid w:val="00967630"/>
    <w:rsid w:val="009752D2"/>
    <w:rsid w:val="00976404"/>
    <w:rsid w:val="009828A4"/>
    <w:rsid w:val="009836AA"/>
    <w:rsid w:val="00984055"/>
    <w:rsid w:val="009871FC"/>
    <w:rsid w:val="00997735"/>
    <w:rsid w:val="009A30D7"/>
    <w:rsid w:val="009A4962"/>
    <w:rsid w:val="009B040C"/>
    <w:rsid w:val="009B050D"/>
    <w:rsid w:val="009B3FD9"/>
    <w:rsid w:val="009B6AB4"/>
    <w:rsid w:val="009C26B0"/>
    <w:rsid w:val="009C65D7"/>
    <w:rsid w:val="009E5E6D"/>
    <w:rsid w:val="009E778B"/>
    <w:rsid w:val="00A05C89"/>
    <w:rsid w:val="00A1207D"/>
    <w:rsid w:val="00A156F6"/>
    <w:rsid w:val="00A17A01"/>
    <w:rsid w:val="00A31BD3"/>
    <w:rsid w:val="00A32D34"/>
    <w:rsid w:val="00A37A8B"/>
    <w:rsid w:val="00A41473"/>
    <w:rsid w:val="00A43F50"/>
    <w:rsid w:val="00A518E3"/>
    <w:rsid w:val="00A543D9"/>
    <w:rsid w:val="00A55A6E"/>
    <w:rsid w:val="00A5613A"/>
    <w:rsid w:val="00A570B7"/>
    <w:rsid w:val="00A640E4"/>
    <w:rsid w:val="00A65BF1"/>
    <w:rsid w:val="00A738A5"/>
    <w:rsid w:val="00A809E8"/>
    <w:rsid w:val="00A80CBF"/>
    <w:rsid w:val="00A92A52"/>
    <w:rsid w:val="00A93995"/>
    <w:rsid w:val="00AA7CAD"/>
    <w:rsid w:val="00AC1FDB"/>
    <w:rsid w:val="00AC4389"/>
    <w:rsid w:val="00AD004F"/>
    <w:rsid w:val="00AD4AAC"/>
    <w:rsid w:val="00AD4BA7"/>
    <w:rsid w:val="00AE0733"/>
    <w:rsid w:val="00AE11B9"/>
    <w:rsid w:val="00AE5158"/>
    <w:rsid w:val="00AF3A20"/>
    <w:rsid w:val="00B061C8"/>
    <w:rsid w:val="00B126E6"/>
    <w:rsid w:val="00B22890"/>
    <w:rsid w:val="00B314A7"/>
    <w:rsid w:val="00B40A1C"/>
    <w:rsid w:val="00B514EE"/>
    <w:rsid w:val="00B62EFD"/>
    <w:rsid w:val="00B9661B"/>
    <w:rsid w:val="00BA22F0"/>
    <w:rsid w:val="00BA3813"/>
    <w:rsid w:val="00BA4077"/>
    <w:rsid w:val="00BA4DAA"/>
    <w:rsid w:val="00BB4706"/>
    <w:rsid w:val="00BB78FB"/>
    <w:rsid w:val="00BC5384"/>
    <w:rsid w:val="00BD4790"/>
    <w:rsid w:val="00BD7D7E"/>
    <w:rsid w:val="00BE1BD7"/>
    <w:rsid w:val="00BE6E97"/>
    <w:rsid w:val="00BF0D5B"/>
    <w:rsid w:val="00BF2067"/>
    <w:rsid w:val="00C14A97"/>
    <w:rsid w:val="00C2108B"/>
    <w:rsid w:val="00C242EF"/>
    <w:rsid w:val="00C34357"/>
    <w:rsid w:val="00C43F4F"/>
    <w:rsid w:val="00C44308"/>
    <w:rsid w:val="00C507D5"/>
    <w:rsid w:val="00C5230C"/>
    <w:rsid w:val="00C53322"/>
    <w:rsid w:val="00C57043"/>
    <w:rsid w:val="00C65084"/>
    <w:rsid w:val="00C660C8"/>
    <w:rsid w:val="00C713A9"/>
    <w:rsid w:val="00C736A3"/>
    <w:rsid w:val="00C77600"/>
    <w:rsid w:val="00C8005F"/>
    <w:rsid w:val="00C92762"/>
    <w:rsid w:val="00C975AD"/>
    <w:rsid w:val="00CA577E"/>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0FD7"/>
    <w:rsid w:val="00D33440"/>
    <w:rsid w:val="00D3715C"/>
    <w:rsid w:val="00D51A4D"/>
    <w:rsid w:val="00D52D31"/>
    <w:rsid w:val="00D56E5D"/>
    <w:rsid w:val="00D57369"/>
    <w:rsid w:val="00D61822"/>
    <w:rsid w:val="00D67DB9"/>
    <w:rsid w:val="00D75A22"/>
    <w:rsid w:val="00D77454"/>
    <w:rsid w:val="00D77E3E"/>
    <w:rsid w:val="00D90F6B"/>
    <w:rsid w:val="00D94796"/>
    <w:rsid w:val="00D975DA"/>
    <w:rsid w:val="00DA0878"/>
    <w:rsid w:val="00DA5212"/>
    <w:rsid w:val="00DA684A"/>
    <w:rsid w:val="00DB0695"/>
    <w:rsid w:val="00DC1E94"/>
    <w:rsid w:val="00DC2363"/>
    <w:rsid w:val="00DD01AD"/>
    <w:rsid w:val="00DF2E61"/>
    <w:rsid w:val="00DF5D5E"/>
    <w:rsid w:val="00DF7A86"/>
    <w:rsid w:val="00E02234"/>
    <w:rsid w:val="00E049A5"/>
    <w:rsid w:val="00E226BE"/>
    <w:rsid w:val="00E37F19"/>
    <w:rsid w:val="00E64A57"/>
    <w:rsid w:val="00E70CF1"/>
    <w:rsid w:val="00E87B52"/>
    <w:rsid w:val="00E96620"/>
    <w:rsid w:val="00EA0D77"/>
    <w:rsid w:val="00EA5239"/>
    <w:rsid w:val="00EB2608"/>
    <w:rsid w:val="00EB412C"/>
    <w:rsid w:val="00EB7065"/>
    <w:rsid w:val="00EB7F2C"/>
    <w:rsid w:val="00EC16B3"/>
    <w:rsid w:val="00ED5CA4"/>
    <w:rsid w:val="00EE029D"/>
    <w:rsid w:val="00EE550E"/>
    <w:rsid w:val="00EE6D32"/>
    <w:rsid w:val="00EF0959"/>
    <w:rsid w:val="00F0342D"/>
    <w:rsid w:val="00F05DCF"/>
    <w:rsid w:val="00F07031"/>
    <w:rsid w:val="00F1663E"/>
    <w:rsid w:val="00F23332"/>
    <w:rsid w:val="00F23E70"/>
    <w:rsid w:val="00F24362"/>
    <w:rsid w:val="00F30C2B"/>
    <w:rsid w:val="00F43142"/>
    <w:rsid w:val="00F5176C"/>
    <w:rsid w:val="00F524E0"/>
    <w:rsid w:val="00F539D8"/>
    <w:rsid w:val="00F53A20"/>
    <w:rsid w:val="00F53B5B"/>
    <w:rsid w:val="00F65014"/>
    <w:rsid w:val="00F66D22"/>
    <w:rsid w:val="00F67E4F"/>
    <w:rsid w:val="00F850B4"/>
    <w:rsid w:val="00F901FA"/>
    <w:rsid w:val="00FA0A89"/>
    <w:rsid w:val="00FA0AAE"/>
    <w:rsid w:val="00FA4756"/>
    <w:rsid w:val="00FB011E"/>
    <w:rsid w:val="00FB5A1B"/>
    <w:rsid w:val="00FC161A"/>
    <w:rsid w:val="00FC5EE3"/>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A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character" w:customStyle="1" w:styleId="price">
    <w:name w:val="price"/>
    <w:rsid w:val="000F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7125032">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0269">
      <w:bodyDiv w:val="1"/>
      <w:marLeft w:val="0"/>
      <w:marRight w:val="0"/>
      <w:marTop w:val="0"/>
      <w:marBottom w:val="0"/>
      <w:divBdr>
        <w:top w:val="none" w:sz="0" w:space="0" w:color="auto"/>
        <w:left w:val="none" w:sz="0" w:space="0" w:color="auto"/>
        <w:bottom w:val="none" w:sz="0" w:space="0" w:color="auto"/>
        <w:right w:val="none" w:sz="0" w:space="0" w:color="auto"/>
      </w:divBdr>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2214367">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3409466">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29882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sChild>
        <w:div w:id="555580806">
          <w:marLeft w:val="1627"/>
          <w:marRight w:val="0"/>
          <w:marTop w:val="0"/>
          <w:marBottom w:val="160"/>
          <w:divBdr>
            <w:top w:val="none" w:sz="0" w:space="0" w:color="auto"/>
            <w:left w:val="none" w:sz="0" w:space="0" w:color="auto"/>
            <w:bottom w:val="none" w:sz="0" w:space="0" w:color="auto"/>
            <w:right w:val="none" w:sz="0" w:space="0" w:color="auto"/>
          </w:divBdr>
        </w:div>
        <w:div w:id="571894832">
          <w:marLeft w:val="1627"/>
          <w:marRight w:val="0"/>
          <w:marTop w:val="0"/>
          <w:marBottom w:val="160"/>
          <w:divBdr>
            <w:top w:val="none" w:sz="0" w:space="0" w:color="auto"/>
            <w:left w:val="none" w:sz="0" w:space="0" w:color="auto"/>
            <w:bottom w:val="none" w:sz="0" w:space="0" w:color="auto"/>
            <w:right w:val="none" w:sz="0" w:space="0" w:color="auto"/>
          </w:divBdr>
        </w:div>
      </w:divsChild>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3917829">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1627"/>
          <w:marRight w:val="0"/>
          <w:marTop w:val="0"/>
          <w:marBottom w:val="160"/>
          <w:divBdr>
            <w:top w:val="none" w:sz="0" w:space="0" w:color="auto"/>
            <w:left w:val="none" w:sz="0" w:space="0" w:color="auto"/>
            <w:bottom w:val="none" w:sz="0" w:space="0" w:color="auto"/>
            <w:right w:val="none" w:sz="0" w:space="0" w:color="auto"/>
          </w:divBdr>
        </w:div>
        <w:div w:id="95911312">
          <w:marLeft w:val="1627"/>
          <w:marRight w:val="0"/>
          <w:marTop w:val="0"/>
          <w:marBottom w:val="160"/>
          <w:divBdr>
            <w:top w:val="none" w:sz="0" w:space="0" w:color="auto"/>
            <w:left w:val="none" w:sz="0" w:space="0" w:color="auto"/>
            <w:bottom w:val="none" w:sz="0" w:space="0" w:color="auto"/>
            <w:right w:val="none" w:sz="0" w:space="0" w:color="auto"/>
          </w:divBdr>
        </w:div>
        <w:div w:id="1556309213">
          <w:marLeft w:val="1627"/>
          <w:marRight w:val="0"/>
          <w:marTop w:val="0"/>
          <w:marBottom w:val="160"/>
          <w:divBdr>
            <w:top w:val="none" w:sz="0" w:space="0" w:color="auto"/>
            <w:left w:val="none" w:sz="0" w:space="0" w:color="auto"/>
            <w:bottom w:val="none" w:sz="0" w:space="0" w:color="auto"/>
            <w:right w:val="none" w:sz="0" w:space="0" w:color="auto"/>
          </w:divBdr>
        </w:div>
        <w:div w:id="265499154">
          <w:marLeft w:val="1627"/>
          <w:marRight w:val="0"/>
          <w:marTop w:val="0"/>
          <w:marBottom w:val="160"/>
          <w:divBdr>
            <w:top w:val="none" w:sz="0" w:space="0" w:color="auto"/>
            <w:left w:val="none" w:sz="0" w:space="0" w:color="auto"/>
            <w:bottom w:val="none" w:sz="0" w:space="0" w:color="auto"/>
            <w:right w:val="none" w:sz="0" w:space="0" w:color="auto"/>
          </w:divBdr>
        </w:div>
        <w:div w:id="326908745">
          <w:marLeft w:val="1627"/>
          <w:marRight w:val="0"/>
          <w:marTop w:val="0"/>
          <w:marBottom w:val="160"/>
          <w:divBdr>
            <w:top w:val="none" w:sz="0" w:space="0" w:color="auto"/>
            <w:left w:val="none" w:sz="0" w:space="0" w:color="auto"/>
            <w:bottom w:val="none" w:sz="0" w:space="0" w:color="auto"/>
            <w:right w:val="none" w:sz="0" w:space="0" w:color="auto"/>
          </w:divBdr>
        </w:div>
        <w:div w:id="574390222">
          <w:marLeft w:val="1627"/>
          <w:marRight w:val="0"/>
          <w:marTop w:val="0"/>
          <w:marBottom w:val="160"/>
          <w:divBdr>
            <w:top w:val="none" w:sz="0" w:space="0" w:color="auto"/>
            <w:left w:val="none" w:sz="0" w:space="0" w:color="auto"/>
            <w:bottom w:val="none" w:sz="0" w:space="0" w:color="auto"/>
            <w:right w:val="none" w:sz="0" w:space="0" w:color="auto"/>
          </w:divBdr>
        </w:div>
        <w:div w:id="1635792693">
          <w:marLeft w:val="1627"/>
          <w:marRight w:val="0"/>
          <w:marTop w:val="0"/>
          <w:marBottom w:val="160"/>
          <w:divBdr>
            <w:top w:val="none" w:sz="0" w:space="0" w:color="auto"/>
            <w:left w:val="none" w:sz="0" w:space="0" w:color="auto"/>
            <w:bottom w:val="none" w:sz="0" w:space="0" w:color="auto"/>
            <w:right w:val="none" w:sz="0" w:space="0" w:color="auto"/>
          </w:divBdr>
        </w:div>
      </w:divsChild>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316787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520359941">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4361075">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6331755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0068000">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3347">
      <w:bodyDiv w:val="1"/>
      <w:marLeft w:val="0"/>
      <w:marRight w:val="0"/>
      <w:marTop w:val="0"/>
      <w:marBottom w:val="0"/>
      <w:divBdr>
        <w:top w:val="none" w:sz="0" w:space="0" w:color="auto"/>
        <w:left w:val="none" w:sz="0" w:space="0" w:color="auto"/>
        <w:bottom w:val="none" w:sz="0" w:space="0" w:color="auto"/>
        <w:right w:val="none" w:sz="0" w:space="0" w:color="auto"/>
      </w:divBdr>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43919033">
      <w:bodyDiv w:val="1"/>
      <w:marLeft w:val="0"/>
      <w:marRight w:val="0"/>
      <w:marTop w:val="0"/>
      <w:marBottom w:val="0"/>
      <w:divBdr>
        <w:top w:val="none" w:sz="0" w:space="0" w:color="auto"/>
        <w:left w:val="none" w:sz="0" w:space="0" w:color="auto"/>
        <w:bottom w:val="none" w:sz="0" w:space="0" w:color="auto"/>
        <w:right w:val="none" w:sz="0" w:space="0" w:color="auto"/>
      </w:divBdr>
    </w:div>
    <w:div w:id="948897780">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4850">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6081171">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3593050">
      <w:bodyDiv w:val="1"/>
      <w:marLeft w:val="0"/>
      <w:marRight w:val="0"/>
      <w:marTop w:val="0"/>
      <w:marBottom w:val="0"/>
      <w:divBdr>
        <w:top w:val="none" w:sz="0" w:space="0" w:color="auto"/>
        <w:left w:val="none" w:sz="0" w:space="0" w:color="auto"/>
        <w:bottom w:val="none" w:sz="0" w:space="0" w:color="auto"/>
        <w:right w:val="none" w:sz="0" w:space="0" w:color="auto"/>
      </w:divBdr>
    </w:div>
    <w:div w:id="1224097639">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23313575">
      <w:bodyDiv w:val="1"/>
      <w:marLeft w:val="0"/>
      <w:marRight w:val="0"/>
      <w:marTop w:val="0"/>
      <w:marBottom w:val="0"/>
      <w:divBdr>
        <w:top w:val="none" w:sz="0" w:space="0" w:color="auto"/>
        <w:left w:val="none" w:sz="0" w:space="0" w:color="auto"/>
        <w:bottom w:val="none" w:sz="0" w:space="0" w:color="auto"/>
        <w:right w:val="none" w:sz="0" w:space="0" w:color="auto"/>
      </w:divBdr>
    </w:div>
    <w:div w:id="1326472254">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44819520">
      <w:bodyDiv w:val="1"/>
      <w:marLeft w:val="0"/>
      <w:marRight w:val="0"/>
      <w:marTop w:val="0"/>
      <w:marBottom w:val="0"/>
      <w:divBdr>
        <w:top w:val="none" w:sz="0" w:space="0" w:color="auto"/>
        <w:left w:val="none" w:sz="0" w:space="0" w:color="auto"/>
        <w:bottom w:val="none" w:sz="0" w:space="0" w:color="auto"/>
        <w:right w:val="none" w:sz="0" w:space="0" w:color="auto"/>
      </w:divBdr>
    </w:div>
    <w:div w:id="137954893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1443767">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76376072">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9238585">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18551571">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8911271">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810">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78892244">
      <w:bodyDiv w:val="1"/>
      <w:marLeft w:val="0"/>
      <w:marRight w:val="0"/>
      <w:marTop w:val="0"/>
      <w:marBottom w:val="0"/>
      <w:divBdr>
        <w:top w:val="none" w:sz="0" w:space="0" w:color="auto"/>
        <w:left w:val="none" w:sz="0" w:space="0" w:color="auto"/>
        <w:bottom w:val="none" w:sz="0" w:space="0" w:color="auto"/>
        <w:right w:val="none" w:sz="0" w:space="0" w:color="auto"/>
      </w:divBdr>
    </w:div>
    <w:div w:id="2084257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petsafe.net/collections/pet-toys/products/automatic-ball-launcher" TargetMode="External"/><Relationship Id="rId13" Type="http://schemas.openxmlformats.org/officeDocument/2006/relationships/hyperlink" Target="https://fr.petsafe.net/collections/play-challenge/products/jouet-a-friandises" TargetMode="External"/><Relationship Id="rId18" Type="http://schemas.openxmlformats.org/officeDocument/2006/relationships/hyperlink" Target="https://fr.petsafe.net/collections/fountains/products/drinkwell-butterfly-pet-fountain" TargetMode="External"/><Relationship Id="rId3" Type="http://schemas.openxmlformats.org/officeDocument/2006/relationships/styles" Target="styles.xml"/><Relationship Id="rId21" Type="http://schemas.openxmlformats.org/officeDocument/2006/relationships/hyperlink" Target="https://twitter.com/PetSafeFR" TargetMode="External"/><Relationship Id="rId7" Type="http://schemas.openxmlformats.org/officeDocument/2006/relationships/hyperlink" Target="https://intl.petsafe.net/fr-fr" TargetMode="External"/><Relationship Id="rId12" Type="http://schemas.openxmlformats.org/officeDocument/2006/relationships/hyperlink" Target="https://fr.petsafe.net/collections/pet-toys/products/busy-buddy-tug-a-jug" TargetMode="External"/><Relationship Id="rId17" Type="http://schemas.openxmlformats.org/officeDocument/2006/relationships/hyperlink" Target="https://fr.petsafe.net/collections/pet-feeders/products/smart-feed-automatic-dog-and-cat-fee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r.petsafe.net/collections/play-challenge/products/poulet-jouet-a-friandises" TargetMode="External"/><Relationship Id="rId20" Type="http://schemas.openxmlformats.org/officeDocument/2006/relationships/hyperlink" Target="https://www.facebook.com/petsafefra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r.petsafe.net/collections/pet-toys/products/busy-buddy-bouncy-bo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petsafe.net/collections/pet-toys/products/grip-n-tug" TargetMode="External"/><Relationship Id="rId23" Type="http://schemas.openxmlformats.org/officeDocument/2006/relationships/hyperlink" Target="mailto:slaberenne@meiji-communication.com" TargetMode="External"/><Relationship Id="rId10" Type="http://schemas.openxmlformats.org/officeDocument/2006/relationships/hyperlink" Target="https://fr.petsafe.net/products/petsafe-kibble-chase-roaming-treat-dispenser" TargetMode="External"/><Relationship Id="rId19" Type="http://schemas.openxmlformats.org/officeDocument/2006/relationships/hyperlink" Target="http://www.petsafe.com/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petsafe.net/products/ricochet-electronic-dog-toys" TargetMode="External"/><Relationship Id="rId22" Type="http://schemas.openxmlformats.org/officeDocument/2006/relationships/hyperlink" Target="https://www.instagram.com/petsafe_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1248</Words>
  <Characters>7118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Sarah Burns</cp:lastModifiedBy>
  <cp:revision>2</cp:revision>
  <cp:lastPrinted>2018-11-08T08:51:00Z</cp:lastPrinted>
  <dcterms:created xsi:type="dcterms:W3CDTF">2022-11-28T15:50:00Z</dcterms:created>
  <dcterms:modified xsi:type="dcterms:W3CDTF">2022-11-28T15:50:00Z</dcterms:modified>
</cp:coreProperties>
</file>