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BD05" w14:textId="535B76DF" w:rsidR="003F6B53" w:rsidRPr="001B6FE3" w:rsidRDefault="003918A6" w:rsidP="006963C0">
      <w:pPr>
        <w:spacing w:after="0" w:line="240" w:lineRule="auto"/>
        <w:ind w:left="-853" w:firstLine="0"/>
        <w:jc w:val="right"/>
        <w:rPr>
          <w:rFonts w:asciiTheme="minorHAnsi" w:hAnsiTheme="minorHAnsi" w:cstheme="minorHAnsi"/>
          <w:color w:val="000000" w:themeColor="text1"/>
        </w:rPr>
      </w:pPr>
      <w:r w:rsidRPr="001B6FE3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 wp14:anchorId="7EA61207" wp14:editId="5C80512D">
            <wp:extent cx="7196456" cy="11931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6456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6FE3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14:paraId="16C4D230" w14:textId="65A32050" w:rsidR="00976404" w:rsidRPr="001B6FE3" w:rsidRDefault="00822238" w:rsidP="006963C0">
      <w:pPr>
        <w:spacing w:after="0" w:line="240" w:lineRule="auto"/>
        <w:ind w:left="-284" w:right="878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28</w:t>
      </w:r>
      <w:bookmarkStart w:id="0" w:name="_GoBack"/>
      <w:bookmarkEnd w:id="0"/>
      <w:r w:rsidR="00C07455">
        <w:rPr>
          <w:rFonts w:asciiTheme="minorHAnsi" w:hAnsiTheme="minorHAnsi" w:cstheme="minorHAnsi"/>
          <w:color w:val="000000" w:themeColor="text1"/>
        </w:rPr>
        <w:t xml:space="preserve"> </w:t>
      </w:r>
      <w:r w:rsidR="00731A46">
        <w:rPr>
          <w:rFonts w:asciiTheme="minorHAnsi" w:hAnsiTheme="minorHAnsi" w:cstheme="minorHAnsi"/>
          <w:color w:val="000000" w:themeColor="text1"/>
        </w:rPr>
        <w:t>janvier</w:t>
      </w:r>
      <w:r w:rsidR="00976404" w:rsidRPr="001B6FE3">
        <w:rPr>
          <w:rFonts w:asciiTheme="minorHAnsi" w:hAnsiTheme="minorHAnsi" w:cstheme="minorHAnsi"/>
          <w:color w:val="000000" w:themeColor="text1"/>
        </w:rPr>
        <w:t xml:space="preserve"> </w:t>
      </w:r>
      <w:r w:rsidR="00731A46">
        <w:rPr>
          <w:rFonts w:asciiTheme="minorHAnsi" w:hAnsiTheme="minorHAnsi" w:cstheme="minorHAnsi"/>
          <w:color w:val="000000" w:themeColor="text1"/>
        </w:rPr>
        <w:t>2020</w:t>
      </w:r>
      <w:r w:rsidR="003918A6" w:rsidRPr="001B6FE3">
        <w:rPr>
          <w:rFonts w:asciiTheme="minorHAnsi" w:hAnsiTheme="minorHAnsi" w:cstheme="minorHAnsi"/>
          <w:color w:val="000000" w:themeColor="text1"/>
        </w:rPr>
        <w:t xml:space="preserve">, </w:t>
      </w:r>
      <w:r w:rsidR="00C07455">
        <w:rPr>
          <w:rFonts w:asciiTheme="minorHAnsi" w:hAnsiTheme="minorHAnsi" w:cstheme="minorHAnsi"/>
          <w:color w:val="000000" w:themeColor="text1"/>
        </w:rPr>
        <w:t>France</w:t>
      </w:r>
      <w:r w:rsidR="003918A6" w:rsidRPr="001B6FE3">
        <w:rPr>
          <w:rFonts w:asciiTheme="minorHAnsi" w:hAnsiTheme="minorHAnsi" w:cstheme="minorHAnsi"/>
          <w:color w:val="000000" w:themeColor="text1"/>
        </w:rPr>
        <w:t xml:space="preserve">  </w:t>
      </w:r>
    </w:p>
    <w:p w14:paraId="11CE558B" w14:textId="33B461DB" w:rsidR="00DF5D5E" w:rsidRPr="001B6FE3" w:rsidRDefault="00DF5D5E" w:rsidP="006963C0">
      <w:pPr>
        <w:spacing w:after="0" w:line="240" w:lineRule="auto"/>
        <w:ind w:left="-284" w:right="878"/>
        <w:rPr>
          <w:rFonts w:asciiTheme="minorHAnsi" w:hAnsiTheme="minorHAnsi" w:cstheme="minorHAnsi"/>
          <w:color w:val="000000" w:themeColor="text1"/>
        </w:rPr>
      </w:pPr>
    </w:p>
    <w:p w14:paraId="0C8DFD8E" w14:textId="2099CBF5" w:rsidR="00E46F0F" w:rsidRPr="00E46F0F" w:rsidRDefault="00E46F0F" w:rsidP="00E46F0F">
      <w:pPr>
        <w:spacing w:after="0" w:line="240" w:lineRule="auto"/>
        <w:ind w:left="0" w:right="992" w:firstLine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E46F0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PETSAFE® 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DEVELOPPE</w:t>
      </w:r>
      <w:r w:rsidRPr="00E46F0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SA CATEGORIE « ACCES ET MOBILITE » </w:t>
      </w:r>
    </w:p>
    <w:p w14:paraId="5F368F13" w14:textId="2D484512" w:rsidR="00E46F0F" w:rsidRDefault="00E46F0F" w:rsidP="00E46F0F">
      <w:pPr>
        <w:spacing w:after="0" w:line="240" w:lineRule="auto"/>
        <w:ind w:left="0" w:right="992" w:firstLine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E46F0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EN INTEGRANT LES PRODUITS SOLVIT® 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A</w:t>
      </w:r>
      <w:r w:rsidRPr="00E46F0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SA MARQUE</w:t>
      </w:r>
    </w:p>
    <w:p w14:paraId="14CB5D7A" w14:textId="58CDD342" w:rsidR="00E46F0F" w:rsidRDefault="00E46F0F" w:rsidP="00360BA1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149DEADF" w14:textId="070FAA79" w:rsidR="00E46F0F" w:rsidRPr="00E46F0F" w:rsidRDefault="00E46F0F" w:rsidP="00360BA1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07455">
        <w:rPr>
          <w:rFonts w:asciiTheme="minorHAnsi" w:hAnsiTheme="minorHAnsi" w:cstheme="minorHAnsi"/>
          <w:b/>
          <w:bCs/>
          <w:color w:val="000000" w:themeColor="text1"/>
        </w:rPr>
        <w:t xml:space="preserve">La marque </w:t>
      </w:r>
      <w:proofErr w:type="spellStart"/>
      <w:r w:rsidRPr="00C07455">
        <w:rPr>
          <w:rFonts w:asciiTheme="minorHAnsi" w:hAnsiTheme="minorHAnsi" w:cstheme="minorHAnsi"/>
          <w:b/>
          <w:bCs/>
          <w:color w:val="000000" w:themeColor="text1"/>
        </w:rPr>
        <w:t>PetSafe</w:t>
      </w:r>
      <w:proofErr w:type="spellEnd"/>
      <w:r w:rsidRPr="00C07455">
        <w:rPr>
          <w:rFonts w:asciiTheme="minorHAnsi" w:hAnsiTheme="minorHAnsi" w:cstheme="minorHAnsi"/>
          <w:b/>
          <w:bCs/>
          <w:color w:val="000000" w:themeColor="text1"/>
        </w:rPr>
        <w:t>®, spécialiste mondial des accessoires pour animaux de compagnie</w:t>
      </w:r>
      <w:r w:rsidR="00731A46">
        <w:rPr>
          <w:rFonts w:asciiTheme="minorHAnsi" w:hAnsiTheme="minorHAnsi" w:cstheme="minorHAnsi"/>
          <w:b/>
          <w:bCs/>
          <w:color w:val="000000" w:themeColor="text1"/>
        </w:rPr>
        <w:t>, étend</w:t>
      </w:r>
      <w:r w:rsidRPr="00E46F0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31A46">
        <w:rPr>
          <w:rFonts w:asciiTheme="minorHAnsi" w:hAnsiTheme="minorHAnsi" w:cstheme="minorHAnsi"/>
          <w:b/>
          <w:bCs/>
          <w:color w:val="000000" w:themeColor="text1"/>
        </w:rPr>
        <w:t>sa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gamme de solutions adaptées aux déplacements de tous les animaux de compagnie.</w:t>
      </w:r>
    </w:p>
    <w:p w14:paraId="0053A65C" w14:textId="7F0BAA89" w:rsidR="00777F9C" w:rsidRPr="00E46F0F" w:rsidRDefault="00777F9C" w:rsidP="00360BA1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14:paraId="4C8D7C15" w14:textId="67BBAB9F" w:rsidR="00674B4A" w:rsidRDefault="00DC1929" w:rsidP="00360BA1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Selon une étude réalisée par </w:t>
      </w:r>
      <w:proofErr w:type="spellStart"/>
      <w:r>
        <w:rPr>
          <w:rFonts w:asciiTheme="minorHAnsi" w:hAnsiTheme="minorHAnsi" w:cstheme="minorHAnsi"/>
          <w:bCs/>
          <w:color w:val="000000" w:themeColor="text1"/>
        </w:rPr>
        <w:t>PetSafe</w:t>
      </w:r>
      <w:proofErr w:type="spellEnd"/>
      <w:r w:rsidRPr="00DC1929">
        <w:rPr>
          <w:rFonts w:asciiTheme="minorHAnsi" w:hAnsiTheme="minorHAnsi" w:cstheme="minorHAnsi"/>
          <w:bCs/>
          <w:color w:val="000000" w:themeColor="text1"/>
        </w:rPr>
        <w:t xml:space="preserve">®, 34 % des </w:t>
      </w:r>
      <w:r>
        <w:rPr>
          <w:rFonts w:asciiTheme="minorHAnsi" w:hAnsiTheme="minorHAnsi" w:cstheme="minorHAnsi"/>
          <w:bCs/>
          <w:color w:val="000000" w:themeColor="text1"/>
        </w:rPr>
        <w:t>propriétaire</w:t>
      </w:r>
      <w:r w:rsidRPr="00DC1929">
        <w:rPr>
          <w:rFonts w:asciiTheme="minorHAnsi" w:hAnsiTheme="minorHAnsi" w:cstheme="minorHAnsi"/>
          <w:bCs/>
          <w:color w:val="000000" w:themeColor="text1"/>
        </w:rPr>
        <w:t xml:space="preserve">s </w:t>
      </w:r>
      <w:r>
        <w:rPr>
          <w:rFonts w:asciiTheme="minorHAnsi" w:hAnsiTheme="minorHAnsi" w:cstheme="minorHAnsi"/>
          <w:bCs/>
          <w:color w:val="000000" w:themeColor="text1"/>
        </w:rPr>
        <w:t xml:space="preserve">d’animaux de compagnie déclarent </w:t>
      </w:r>
      <w:r w:rsidRPr="00DC1929">
        <w:rPr>
          <w:rFonts w:asciiTheme="minorHAnsi" w:hAnsiTheme="minorHAnsi" w:cstheme="minorHAnsi"/>
          <w:bCs/>
          <w:color w:val="000000" w:themeColor="text1"/>
        </w:rPr>
        <w:t xml:space="preserve">que leurs </w:t>
      </w:r>
      <w:r>
        <w:rPr>
          <w:rFonts w:asciiTheme="minorHAnsi" w:hAnsiTheme="minorHAnsi" w:cstheme="minorHAnsi"/>
          <w:bCs/>
          <w:color w:val="000000" w:themeColor="text1"/>
        </w:rPr>
        <w:t>compagnons à quatre pattes</w:t>
      </w:r>
      <w:r w:rsidRPr="00DC1929">
        <w:rPr>
          <w:rFonts w:asciiTheme="minorHAnsi" w:hAnsiTheme="minorHAnsi" w:cstheme="minorHAnsi"/>
          <w:bCs/>
          <w:color w:val="000000" w:themeColor="text1"/>
        </w:rPr>
        <w:t xml:space="preserve"> ont des </w:t>
      </w:r>
      <w:r>
        <w:rPr>
          <w:rFonts w:asciiTheme="minorHAnsi" w:hAnsiTheme="minorHAnsi" w:cstheme="minorHAnsi"/>
          <w:bCs/>
          <w:color w:val="000000" w:themeColor="text1"/>
        </w:rPr>
        <w:t>problèmes de mobilité</w:t>
      </w:r>
      <w:r w:rsidRPr="00DC1929">
        <w:rPr>
          <w:rFonts w:asciiTheme="minorHAnsi" w:hAnsiTheme="minorHAnsi" w:cstheme="minorHAnsi"/>
          <w:bCs/>
          <w:color w:val="000000" w:themeColor="text1"/>
        </w:rPr>
        <w:t xml:space="preserve"> liés à l'âge ou à des problèmes médicaux et qu'ils ont besoin d'aide. </w:t>
      </w:r>
      <w:r>
        <w:rPr>
          <w:rFonts w:asciiTheme="minorHAnsi" w:hAnsiTheme="minorHAnsi" w:cstheme="minorHAnsi"/>
          <w:bCs/>
          <w:color w:val="000000" w:themeColor="text1"/>
        </w:rPr>
        <w:t xml:space="preserve">Par ailleurs </w:t>
      </w:r>
      <w:r w:rsidRPr="00DC1929">
        <w:rPr>
          <w:rFonts w:asciiTheme="minorHAnsi" w:hAnsiTheme="minorHAnsi" w:cstheme="minorHAnsi"/>
          <w:bCs/>
          <w:color w:val="000000" w:themeColor="text1"/>
        </w:rPr>
        <w:t xml:space="preserve">20 % </w:t>
      </w:r>
      <w:r>
        <w:rPr>
          <w:rFonts w:asciiTheme="minorHAnsi" w:hAnsiTheme="minorHAnsi" w:cstheme="minorHAnsi"/>
          <w:bCs/>
          <w:color w:val="000000" w:themeColor="text1"/>
        </w:rPr>
        <w:t>d’entre eux</w:t>
      </w:r>
      <w:r w:rsidRPr="00DC1929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>estiment que</w:t>
      </w:r>
      <w:r w:rsidRPr="00DC1929">
        <w:rPr>
          <w:rFonts w:asciiTheme="minorHAnsi" w:hAnsiTheme="minorHAnsi" w:cstheme="minorHAnsi"/>
          <w:bCs/>
          <w:color w:val="000000" w:themeColor="text1"/>
        </w:rPr>
        <w:t xml:space="preserve"> leurs animaux </w:t>
      </w:r>
      <w:r>
        <w:rPr>
          <w:rFonts w:asciiTheme="minorHAnsi" w:hAnsiTheme="minorHAnsi" w:cstheme="minorHAnsi"/>
          <w:bCs/>
          <w:color w:val="000000" w:themeColor="text1"/>
        </w:rPr>
        <w:t xml:space="preserve">sont sujets à des </w:t>
      </w:r>
      <w:r w:rsidRPr="00DC1929">
        <w:rPr>
          <w:rFonts w:asciiTheme="minorHAnsi" w:hAnsiTheme="minorHAnsi" w:cstheme="minorHAnsi"/>
          <w:bCs/>
          <w:color w:val="000000" w:themeColor="text1"/>
        </w:rPr>
        <w:t xml:space="preserve">problèmes de hanche et d'articulation </w:t>
      </w:r>
      <w:r>
        <w:rPr>
          <w:rFonts w:asciiTheme="minorHAnsi" w:hAnsiTheme="minorHAnsi" w:cstheme="minorHAnsi"/>
          <w:bCs/>
          <w:color w:val="000000" w:themeColor="text1"/>
        </w:rPr>
        <w:t>liés à leur</w:t>
      </w:r>
      <w:r w:rsidRPr="00DC1929">
        <w:rPr>
          <w:rFonts w:asciiTheme="minorHAnsi" w:hAnsiTheme="minorHAnsi" w:cstheme="minorHAnsi"/>
          <w:bCs/>
          <w:color w:val="000000" w:themeColor="text1"/>
        </w:rPr>
        <w:t xml:space="preserve"> race</w:t>
      </w:r>
      <w:r>
        <w:rPr>
          <w:rFonts w:asciiTheme="minorHAnsi" w:hAnsiTheme="minorHAnsi" w:cstheme="minorHAnsi"/>
          <w:bCs/>
          <w:color w:val="000000" w:themeColor="text1"/>
        </w:rPr>
        <w:t>.</w:t>
      </w:r>
    </w:p>
    <w:p w14:paraId="3E35891A" w14:textId="270CFED1" w:rsidR="006963C0" w:rsidRDefault="00360BA1" w:rsidP="00360BA1">
      <w:pPr>
        <w:keepLines/>
        <w:snapToGrid w:val="0"/>
        <w:spacing w:after="0" w:line="240" w:lineRule="auto"/>
        <w:jc w:val="both"/>
      </w:pPr>
      <w:r>
        <w:t xml:space="preserve">Avec sa gamme « accès et mobilité » </w:t>
      </w:r>
      <w:proofErr w:type="spellStart"/>
      <w:r>
        <w:t>PetSafe</w:t>
      </w:r>
      <w:proofErr w:type="spellEnd"/>
      <w:r w:rsidR="00971066" w:rsidRPr="00DC1929">
        <w:rPr>
          <w:rFonts w:asciiTheme="minorHAnsi" w:hAnsiTheme="minorHAnsi" w:cstheme="minorHAnsi"/>
          <w:bCs/>
          <w:color w:val="000000" w:themeColor="text1"/>
        </w:rPr>
        <w:t>®</w:t>
      </w:r>
      <w:r>
        <w:t xml:space="preserve"> propose des solutions complètes pour</w:t>
      </w:r>
      <w:r w:rsidR="00971066" w:rsidRPr="00971066">
        <w:t xml:space="preserve"> des solutions pour le voyage et la maison</w:t>
      </w:r>
      <w:r w:rsidR="00971066">
        <w:t>.</w:t>
      </w:r>
      <w:r w:rsidR="00971066" w:rsidRPr="00971066">
        <w:t xml:space="preserve"> </w:t>
      </w:r>
      <w:r w:rsidR="00971066">
        <w:t>Elles</w:t>
      </w:r>
      <w:r w:rsidR="00971066" w:rsidRPr="00971066">
        <w:t xml:space="preserve"> permett</w:t>
      </w:r>
      <w:r w:rsidR="00971066">
        <w:t>e</w:t>
      </w:r>
      <w:r w:rsidR="00971066" w:rsidRPr="00971066">
        <w:t xml:space="preserve">nt d’offrir </w:t>
      </w:r>
      <w:r w:rsidR="00971066">
        <w:t>aux</w:t>
      </w:r>
      <w:r w:rsidR="00971066" w:rsidRPr="00971066">
        <w:t xml:space="preserve"> animaux de compagnie tout le confort qu’ils méritent. </w:t>
      </w:r>
    </w:p>
    <w:p w14:paraId="071DA8CC" w14:textId="624645EE" w:rsidR="00971066" w:rsidRDefault="00971066" w:rsidP="00971066">
      <w:pPr>
        <w:keepLines/>
        <w:snapToGrid w:val="0"/>
        <w:spacing w:after="0" w:line="240" w:lineRule="auto"/>
        <w:jc w:val="both"/>
        <w:rPr>
          <w:rStyle w:val="Aucun"/>
        </w:rPr>
      </w:pPr>
    </w:p>
    <w:p w14:paraId="23AFE039" w14:textId="77777777" w:rsidR="00731A46" w:rsidRDefault="00971066" w:rsidP="00971066">
      <w:pPr>
        <w:keepLines/>
        <w:snapToGrid w:val="0"/>
        <w:spacing w:after="0" w:line="240" w:lineRule="auto"/>
        <w:jc w:val="both"/>
        <w:rPr>
          <w:rStyle w:val="Aucun"/>
        </w:rPr>
      </w:pPr>
      <w:r>
        <w:rPr>
          <w:rStyle w:val="Aucun"/>
        </w:rPr>
        <w:t xml:space="preserve">La </w:t>
      </w:r>
      <w:r w:rsidR="00834C58">
        <w:rPr>
          <w:rStyle w:val="Aucun"/>
        </w:rPr>
        <w:t>catégorie</w:t>
      </w:r>
      <w:r>
        <w:rPr>
          <w:rStyle w:val="Aucun"/>
        </w:rPr>
        <w:t xml:space="preserve"> </w:t>
      </w:r>
      <w:r w:rsidR="00834C58">
        <w:rPr>
          <w:rStyle w:val="Aucun"/>
        </w:rPr>
        <w:t xml:space="preserve">dédiée au </w:t>
      </w:r>
      <w:r w:rsidR="00834C58" w:rsidRPr="00971066">
        <w:rPr>
          <w:rStyle w:val="Aucun"/>
          <w:b/>
        </w:rPr>
        <w:t>Voyage</w:t>
      </w:r>
      <w:r w:rsidR="00834C58">
        <w:rPr>
          <w:rStyle w:val="Aucun"/>
        </w:rPr>
        <w:t xml:space="preserve">, </w:t>
      </w:r>
      <w:proofErr w:type="spellStart"/>
      <w:r w:rsidRPr="00971066">
        <w:rPr>
          <w:rStyle w:val="Aucun"/>
          <w:i/>
        </w:rPr>
        <w:t>HappyRide</w:t>
      </w:r>
      <w:r w:rsidRPr="00971066">
        <w:rPr>
          <w:rStyle w:val="Aucun"/>
          <w:i/>
          <w:vertAlign w:val="superscript"/>
        </w:rPr>
        <w:t>TM</w:t>
      </w:r>
      <w:proofErr w:type="spellEnd"/>
      <w:r w:rsidR="00834C58">
        <w:rPr>
          <w:rStyle w:val="Aucun"/>
          <w:i/>
          <w:vertAlign w:val="superscript"/>
        </w:rPr>
        <w:t>,</w:t>
      </w:r>
      <w:r>
        <w:rPr>
          <w:rStyle w:val="Aucun"/>
        </w:rPr>
        <w:t xml:space="preserve"> est composée d’une sélection de 4 rampes télescopiques ou repliables</w:t>
      </w:r>
      <w:r w:rsidR="00834C58">
        <w:rPr>
          <w:rStyle w:val="Aucun"/>
        </w:rPr>
        <w:t xml:space="preserve"> pour faciliter l’accès aux véhicules tout en protégeant les articulations des chiens</w:t>
      </w:r>
      <w:r>
        <w:rPr>
          <w:rStyle w:val="Aucun"/>
        </w:rPr>
        <w:t>, de 3 protections pour les sièges</w:t>
      </w:r>
      <w:r w:rsidR="008713F1">
        <w:rPr>
          <w:rStyle w:val="Aucun"/>
        </w:rPr>
        <w:t>-</w:t>
      </w:r>
      <w:r>
        <w:rPr>
          <w:rStyle w:val="Aucun"/>
        </w:rPr>
        <w:t>arrières ou le coffre</w:t>
      </w:r>
      <w:r w:rsidR="00834C58">
        <w:rPr>
          <w:rStyle w:val="Aucun"/>
        </w:rPr>
        <w:t xml:space="preserve"> afin de se promener quel que soit le temps et assurer que le véhicule reste propre. </w:t>
      </w:r>
    </w:p>
    <w:p w14:paraId="18986A2D" w14:textId="77777777" w:rsidR="00731A46" w:rsidRDefault="00731A46" w:rsidP="00971066">
      <w:pPr>
        <w:keepLines/>
        <w:snapToGrid w:val="0"/>
        <w:spacing w:after="0" w:line="240" w:lineRule="auto"/>
        <w:jc w:val="both"/>
        <w:rPr>
          <w:rStyle w:val="Aucun"/>
        </w:rPr>
      </w:pPr>
    </w:p>
    <w:p w14:paraId="22AD18D2" w14:textId="2D39AC6C" w:rsidR="00971066" w:rsidRDefault="00834C58" w:rsidP="00971066">
      <w:pPr>
        <w:keepLines/>
        <w:snapToGrid w:val="0"/>
        <w:spacing w:after="0" w:line="240" w:lineRule="auto"/>
        <w:jc w:val="both"/>
        <w:rPr>
          <w:rStyle w:val="Aucun"/>
        </w:rPr>
      </w:pPr>
      <w:r>
        <w:rPr>
          <w:rStyle w:val="Aucun"/>
        </w:rPr>
        <w:t xml:space="preserve">On trouve également </w:t>
      </w:r>
      <w:r w:rsidR="00971066">
        <w:rPr>
          <w:rStyle w:val="Aucun"/>
        </w:rPr>
        <w:t>5 paniers ou rehausseurs</w:t>
      </w:r>
      <w:r>
        <w:rPr>
          <w:rStyle w:val="Aucun"/>
        </w:rPr>
        <w:t xml:space="preserve"> pour assurer à l’animal un voyage confortable</w:t>
      </w:r>
      <w:r w:rsidR="00971066">
        <w:rPr>
          <w:rStyle w:val="Aucun"/>
        </w:rPr>
        <w:t xml:space="preserve">, 2 barrières de séparation pour éviter </w:t>
      </w:r>
      <w:r>
        <w:rPr>
          <w:rStyle w:val="Aucun"/>
        </w:rPr>
        <w:t>que le chien ne se déplace pendant les trajets</w:t>
      </w:r>
      <w:r w:rsidR="00971066">
        <w:rPr>
          <w:rStyle w:val="Aucun"/>
        </w:rPr>
        <w:t xml:space="preserve"> </w:t>
      </w:r>
      <w:r>
        <w:rPr>
          <w:rStyle w:val="Aucun"/>
        </w:rPr>
        <w:t xml:space="preserve">ainsi qu’une </w:t>
      </w:r>
      <w:r w:rsidRPr="00971066">
        <w:t>remorque</w:t>
      </w:r>
      <w:r>
        <w:t xml:space="preserve"> pour vélo qui</w:t>
      </w:r>
      <w:r w:rsidRPr="00971066">
        <w:t xml:space="preserve"> </w:t>
      </w:r>
      <w:r>
        <w:t>facilite les déplacements quotidiens ainsi que les ballades du week-end</w:t>
      </w:r>
      <w:r w:rsidRPr="00971066">
        <w:t>.</w:t>
      </w: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B52BF" w14:paraId="4ADD3A73" w14:textId="77777777" w:rsidTr="00834C58">
        <w:tc>
          <w:tcPr>
            <w:tcW w:w="2407" w:type="dxa"/>
          </w:tcPr>
          <w:p w14:paraId="2E2E70D6" w14:textId="4B9AC114" w:rsidR="00834C58" w:rsidRDefault="00834C58" w:rsidP="00360BA1">
            <w:pPr>
              <w:keepLines/>
              <w:snapToGrid w:val="0"/>
              <w:spacing w:after="0" w:line="240" w:lineRule="auto"/>
              <w:ind w:left="0" w:firstLine="0"/>
              <w:jc w:val="both"/>
              <w:rPr>
                <w:rStyle w:val="Aucun"/>
              </w:rPr>
            </w:pPr>
            <w:r>
              <w:rPr>
                <w:noProof/>
              </w:rPr>
              <w:drawing>
                <wp:inline distT="0" distB="0" distL="0" distR="0" wp14:anchorId="0AEDFF53" wp14:editId="68DA318A">
                  <wp:extent cx="1330325" cy="966020"/>
                  <wp:effectExtent l="0" t="0" r="0" b="0"/>
                  <wp:docPr id="11" name="Picture Placeholder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79E5C4-B818-2841-8FD0-135260AB8F2A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Placeholder 6">
                            <a:extLst>
                              <a:ext uri="{FF2B5EF4-FFF2-40B4-BE49-F238E27FC236}">
                                <a16:creationId xmlns:a16="http://schemas.microsoft.com/office/drawing/2014/main" id="{1779E5C4-B818-2841-8FD0-135260AB8F2A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65" b="137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217" cy="9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6AB948A" w14:textId="6560E8A3" w:rsidR="00834C58" w:rsidRDefault="00834C58" w:rsidP="00360BA1">
            <w:pPr>
              <w:keepLines/>
              <w:snapToGrid w:val="0"/>
              <w:spacing w:after="0" w:line="240" w:lineRule="auto"/>
              <w:ind w:left="0" w:firstLine="0"/>
              <w:jc w:val="both"/>
              <w:rPr>
                <w:rStyle w:val="Aucun"/>
              </w:rPr>
            </w:pPr>
            <w:r>
              <w:rPr>
                <w:noProof/>
              </w:rPr>
              <w:drawing>
                <wp:inline distT="0" distB="0" distL="0" distR="0" wp14:anchorId="51C994E6" wp14:editId="5A74BE6A">
                  <wp:extent cx="1299859" cy="943897"/>
                  <wp:effectExtent l="0" t="0" r="0" b="0"/>
                  <wp:docPr id="9" name="Picture Placeholder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24629-84F3-6D48-B8D3-5897F2112841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Placeholder 6">
                            <a:extLst>
                              <a:ext uri="{FF2B5EF4-FFF2-40B4-BE49-F238E27FC236}">
                                <a16:creationId xmlns:a16="http://schemas.microsoft.com/office/drawing/2014/main" id="{1C924629-84F3-6D48-B8D3-5897F2112841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98" b="136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55" cy="960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3F6E40F5" w14:textId="42D52B40" w:rsidR="00834C58" w:rsidRDefault="00834C58" w:rsidP="00360BA1">
            <w:pPr>
              <w:keepLines/>
              <w:snapToGrid w:val="0"/>
              <w:spacing w:after="0" w:line="240" w:lineRule="auto"/>
              <w:ind w:left="0" w:firstLine="0"/>
              <w:jc w:val="both"/>
              <w:rPr>
                <w:rStyle w:val="Aucun"/>
              </w:rPr>
            </w:pPr>
            <w:r>
              <w:rPr>
                <w:noProof/>
              </w:rPr>
              <w:drawing>
                <wp:inline distT="0" distB="0" distL="0" distR="0" wp14:anchorId="06E91DBB" wp14:editId="0D5B697C">
                  <wp:extent cx="1244336" cy="903580"/>
                  <wp:effectExtent l="38100" t="38100" r="26035" b="0"/>
                  <wp:docPr id="12" name="Picture Placeholder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FC77BD-CEB0-9148-9232-42D9DC16CDA7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Placeholder 6">
                            <a:extLst>
                              <a:ext uri="{FF2B5EF4-FFF2-40B4-BE49-F238E27FC236}">
                                <a16:creationId xmlns:a16="http://schemas.microsoft.com/office/drawing/2014/main" id="{E9FC77BD-CEB0-9148-9232-42D9DC16CDA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9" t="16222" r="12217" b="-5190"/>
                          <a:stretch/>
                        </pic:blipFill>
                        <pic:spPr>
                          <a:xfrm rot="21395791">
                            <a:off x="0" y="0"/>
                            <a:ext cx="1261207" cy="915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14:paraId="03BED425" w14:textId="18236BAB" w:rsidR="00834C58" w:rsidRDefault="00834C58" w:rsidP="00360BA1">
            <w:pPr>
              <w:keepLines/>
              <w:snapToGrid w:val="0"/>
              <w:spacing w:after="0" w:line="240" w:lineRule="auto"/>
              <w:ind w:left="0" w:firstLine="0"/>
              <w:jc w:val="both"/>
              <w:rPr>
                <w:rStyle w:val="Aucun"/>
              </w:rPr>
            </w:pPr>
            <w:r>
              <w:rPr>
                <w:noProof/>
              </w:rPr>
              <w:drawing>
                <wp:inline distT="0" distB="0" distL="0" distR="0" wp14:anchorId="21E64F12" wp14:editId="4058D0E8">
                  <wp:extent cx="1340478" cy="973394"/>
                  <wp:effectExtent l="0" t="0" r="0" b="5080"/>
                  <wp:docPr id="5" name="Picture Placeholder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F71B60-A815-9E49-B9B4-2667C0C7324C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Placeholder 6">
                            <a:extLst>
                              <a:ext uri="{FF2B5EF4-FFF2-40B4-BE49-F238E27FC236}">
                                <a16:creationId xmlns:a16="http://schemas.microsoft.com/office/drawing/2014/main" id="{17F71B60-A815-9E49-B9B4-2667C0C7324C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036" r="-12036"/>
                          <a:stretch/>
                        </pic:blipFill>
                        <pic:spPr>
                          <a:xfrm>
                            <a:off x="0" y="0"/>
                            <a:ext cx="1364301" cy="99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2BF" w:rsidRPr="0096338C" w14:paraId="222B1D86" w14:textId="77777777" w:rsidTr="00834C58">
        <w:tc>
          <w:tcPr>
            <w:tcW w:w="2407" w:type="dxa"/>
          </w:tcPr>
          <w:p w14:paraId="3E2FBA74" w14:textId="493D5B44" w:rsidR="00873A9B" w:rsidRPr="0096338C" w:rsidRDefault="0096338C" w:rsidP="0096338C">
            <w:pPr>
              <w:keepLines/>
              <w:snapToGrid w:val="0"/>
              <w:spacing w:after="0" w:line="240" w:lineRule="auto"/>
              <w:ind w:left="0" w:firstLine="0"/>
              <w:jc w:val="center"/>
              <w:rPr>
                <w:b/>
                <w:noProof/>
                <w:sz w:val="18"/>
                <w:szCs w:val="18"/>
              </w:rPr>
            </w:pPr>
            <w:r w:rsidRPr="0096338C">
              <w:rPr>
                <w:b/>
                <w:noProof/>
                <w:sz w:val="18"/>
                <w:szCs w:val="18"/>
              </w:rPr>
              <w:t>25,99€</w:t>
            </w:r>
          </w:p>
        </w:tc>
        <w:tc>
          <w:tcPr>
            <w:tcW w:w="2407" w:type="dxa"/>
          </w:tcPr>
          <w:p w14:paraId="4810C3A4" w14:textId="038FA059" w:rsidR="00873A9B" w:rsidRPr="0096338C" w:rsidRDefault="0096338C" w:rsidP="0096338C">
            <w:pPr>
              <w:keepLines/>
              <w:snapToGrid w:val="0"/>
              <w:spacing w:after="0" w:line="240" w:lineRule="auto"/>
              <w:ind w:left="0" w:firstLine="0"/>
              <w:jc w:val="center"/>
              <w:rPr>
                <w:b/>
                <w:noProof/>
                <w:sz w:val="18"/>
                <w:szCs w:val="18"/>
              </w:rPr>
            </w:pPr>
            <w:r w:rsidRPr="0096338C">
              <w:rPr>
                <w:b/>
                <w:noProof/>
                <w:sz w:val="18"/>
                <w:szCs w:val="18"/>
              </w:rPr>
              <w:t>44,99€</w:t>
            </w:r>
          </w:p>
        </w:tc>
        <w:tc>
          <w:tcPr>
            <w:tcW w:w="2407" w:type="dxa"/>
          </w:tcPr>
          <w:p w14:paraId="462E39B4" w14:textId="622075A3" w:rsidR="00873A9B" w:rsidRPr="0096338C" w:rsidRDefault="0096338C" w:rsidP="0096338C">
            <w:pPr>
              <w:keepLines/>
              <w:snapToGrid w:val="0"/>
              <w:spacing w:after="0" w:line="240" w:lineRule="auto"/>
              <w:ind w:left="0" w:firstLine="0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125,99€</w:t>
            </w:r>
          </w:p>
        </w:tc>
        <w:tc>
          <w:tcPr>
            <w:tcW w:w="2408" w:type="dxa"/>
          </w:tcPr>
          <w:p w14:paraId="76688109" w14:textId="485B1F22" w:rsidR="00873A9B" w:rsidRPr="0096338C" w:rsidRDefault="0096338C" w:rsidP="0096338C">
            <w:pPr>
              <w:keepLines/>
              <w:snapToGrid w:val="0"/>
              <w:spacing w:after="0" w:line="240" w:lineRule="auto"/>
              <w:ind w:left="0" w:firstLine="0"/>
              <w:jc w:val="center"/>
              <w:rPr>
                <w:b/>
                <w:noProof/>
                <w:sz w:val="18"/>
                <w:szCs w:val="18"/>
              </w:rPr>
            </w:pPr>
            <w:r w:rsidRPr="0096338C">
              <w:rPr>
                <w:b/>
                <w:noProof/>
                <w:sz w:val="18"/>
                <w:szCs w:val="18"/>
              </w:rPr>
              <w:t>299,99€ (taille L)</w:t>
            </w:r>
          </w:p>
        </w:tc>
      </w:tr>
    </w:tbl>
    <w:p w14:paraId="52029914" w14:textId="77777777" w:rsidR="0096338C" w:rsidRDefault="0096338C" w:rsidP="00360BA1">
      <w:pPr>
        <w:keepLines/>
        <w:snapToGrid w:val="0"/>
        <w:spacing w:after="0" w:line="240" w:lineRule="auto"/>
        <w:jc w:val="both"/>
        <w:rPr>
          <w:rStyle w:val="Aucun"/>
        </w:rPr>
      </w:pPr>
    </w:p>
    <w:p w14:paraId="3C486B8C" w14:textId="124DE97A" w:rsidR="00834C58" w:rsidRPr="00834C58" w:rsidRDefault="00834C58" w:rsidP="00360BA1">
      <w:pPr>
        <w:keepLines/>
        <w:snapToGrid w:val="0"/>
        <w:spacing w:after="0" w:line="240" w:lineRule="auto"/>
        <w:jc w:val="both"/>
        <w:rPr>
          <w:rStyle w:val="Aucun"/>
        </w:rPr>
      </w:pPr>
      <w:r>
        <w:rPr>
          <w:rStyle w:val="Aucun"/>
        </w:rPr>
        <w:t>La catégorie</w:t>
      </w:r>
      <w:r w:rsidRPr="00834C58">
        <w:rPr>
          <w:rStyle w:val="Aucun"/>
          <w:b/>
        </w:rPr>
        <w:t xml:space="preserve"> Accès et </w:t>
      </w:r>
      <w:r>
        <w:rPr>
          <w:rStyle w:val="Aucun"/>
          <w:b/>
        </w:rPr>
        <w:t>M</w:t>
      </w:r>
      <w:r w:rsidRPr="00834C58">
        <w:rPr>
          <w:rStyle w:val="Aucun"/>
          <w:b/>
        </w:rPr>
        <w:t>obilité</w:t>
      </w:r>
      <w:r>
        <w:rPr>
          <w:rStyle w:val="Aucun"/>
          <w:b/>
        </w:rPr>
        <w:t xml:space="preserve"> </w:t>
      </w:r>
      <w:r>
        <w:rPr>
          <w:rStyle w:val="Aucun"/>
        </w:rPr>
        <w:t xml:space="preserve">comprend deux escabeaux </w:t>
      </w:r>
      <w:proofErr w:type="spellStart"/>
      <w:r w:rsidRPr="00834C58">
        <w:rPr>
          <w:rStyle w:val="Aucun"/>
          <w:i/>
        </w:rPr>
        <w:t>CozyUp</w:t>
      </w:r>
      <w:r w:rsidRPr="00834C58">
        <w:rPr>
          <w:rStyle w:val="Aucun"/>
          <w:i/>
          <w:vertAlign w:val="superscript"/>
        </w:rPr>
        <w:t>TM</w:t>
      </w:r>
      <w:proofErr w:type="spellEnd"/>
      <w:r w:rsidR="0096338C" w:rsidRPr="0096338C">
        <w:rPr>
          <w:rStyle w:val="Aucun"/>
          <w:i/>
        </w:rPr>
        <w:t xml:space="preserve">, </w:t>
      </w:r>
      <w:r w:rsidR="0096338C">
        <w:rPr>
          <w:rStyle w:val="Aucun"/>
        </w:rPr>
        <w:t>p</w:t>
      </w:r>
      <w:r w:rsidRPr="00834C58">
        <w:rPr>
          <w:rStyle w:val="Aucun"/>
        </w:rPr>
        <w:t>our aider les chiens à accéder à leur fauteuil favori ou au canapé familial</w:t>
      </w:r>
      <w:r>
        <w:rPr>
          <w:rStyle w:val="Aucun"/>
        </w:rPr>
        <w:t xml:space="preserve">, ainsi que deux harnais </w:t>
      </w:r>
      <w:proofErr w:type="spellStart"/>
      <w:r w:rsidRPr="008713F1">
        <w:rPr>
          <w:rStyle w:val="Aucun"/>
          <w:i/>
        </w:rPr>
        <w:t>Care</w:t>
      </w:r>
      <w:r w:rsidR="008713F1">
        <w:rPr>
          <w:rStyle w:val="Aucun"/>
          <w:i/>
        </w:rPr>
        <w:t>L</w:t>
      </w:r>
      <w:r w:rsidRPr="008713F1">
        <w:rPr>
          <w:rStyle w:val="Aucun"/>
          <w:i/>
        </w:rPr>
        <w:t>ift</w:t>
      </w:r>
      <w:r w:rsidRPr="008713F1">
        <w:rPr>
          <w:rStyle w:val="Aucun"/>
          <w:i/>
          <w:vertAlign w:val="superscript"/>
        </w:rPr>
        <w:t>T</w:t>
      </w:r>
      <w:r w:rsidRPr="008713F1">
        <w:rPr>
          <w:rStyle w:val="Aucun"/>
          <w:vertAlign w:val="superscript"/>
        </w:rPr>
        <w:t>M</w:t>
      </w:r>
      <w:proofErr w:type="spellEnd"/>
      <w:r>
        <w:rPr>
          <w:rStyle w:val="Aucun"/>
        </w:rPr>
        <w:t xml:space="preserve"> destinés à </w:t>
      </w:r>
      <w:r w:rsidR="00F84E92">
        <w:rPr>
          <w:rStyle w:val="Aucun"/>
        </w:rPr>
        <w:t>soutenir</w:t>
      </w:r>
      <w:r>
        <w:rPr>
          <w:rStyle w:val="Aucun"/>
        </w:rPr>
        <w:t xml:space="preserve"> les animaux âgés ou ayant des problèmes articulaires </w:t>
      </w:r>
      <w:r w:rsidR="00F84E92">
        <w:rPr>
          <w:rStyle w:val="Aucun"/>
        </w:rPr>
        <w:t>lors de leurs promenades</w:t>
      </w:r>
      <w:r>
        <w:rPr>
          <w:rStyle w:val="Aucun"/>
        </w:rPr>
        <w:t xml:space="preserve">. </w:t>
      </w: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</w:tblGrid>
      <w:tr w:rsidR="002D0198" w:rsidRPr="001B52BF" w14:paraId="1ABBA197" w14:textId="77777777" w:rsidTr="002D0198">
        <w:tc>
          <w:tcPr>
            <w:tcW w:w="2487" w:type="dxa"/>
          </w:tcPr>
          <w:p w14:paraId="603D5821" w14:textId="273B10F6" w:rsidR="002D0198" w:rsidRPr="001B52BF" w:rsidRDefault="002D0198" w:rsidP="001B52BF">
            <w:pPr>
              <w:keepLines/>
              <w:snapToGrid w:val="0"/>
              <w:spacing w:after="0" w:line="240" w:lineRule="auto"/>
              <w:ind w:left="0" w:firstLine="0"/>
              <w:jc w:val="center"/>
              <w:rPr>
                <w:b/>
                <w:noProof/>
                <w:sz w:val="18"/>
                <w:szCs w:val="18"/>
              </w:rPr>
            </w:pPr>
            <w:r w:rsidRPr="001B52BF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0066BAC" wp14:editId="565040AB">
                  <wp:extent cx="1442359" cy="1047375"/>
                  <wp:effectExtent l="0" t="0" r="0" b="0"/>
                  <wp:docPr id="18" name="Picture Placeholder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9E952C-0791-224A-8275-71E9F3CD4B8D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Placeholder 10">
                            <a:extLst>
                              <a:ext uri="{FF2B5EF4-FFF2-40B4-BE49-F238E27FC236}">
                                <a16:creationId xmlns:a16="http://schemas.microsoft.com/office/drawing/2014/main" id="{269E952C-0791-224A-8275-71E9F3CD4B8D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4313" r="-94313"/>
                          <a:stretch/>
                        </pic:blipFill>
                        <pic:spPr>
                          <a:xfrm>
                            <a:off x="0" y="0"/>
                            <a:ext cx="1459079" cy="1059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198" w:rsidRPr="001B52BF" w14:paraId="12C042E1" w14:textId="77777777" w:rsidTr="002D0198">
        <w:tc>
          <w:tcPr>
            <w:tcW w:w="2487" w:type="dxa"/>
          </w:tcPr>
          <w:p w14:paraId="73DC3B75" w14:textId="27633C3A" w:rsidR="002D0198" w:rsidRPr="001B52BF" w:rsidRDefault="002D0198" w:rsidP="001B52BF">
            <w:pPr>
              <w:keepLines/>
              <w:snapToGrid w:val="0"/>
              <w:spacing w:after="0" w:line="240" w:lineRule="auto"/>
              <w:ind w:left="0" w:firstLine="0"/>
              <w:jc w:val="center"/>
              <w:rPr>
                <w:b/>
                <w:noProof/>
                <w:sz w:val="18"/>
                <w:szCs w:val="18"/>
              </w:rPr>
            </w:pPr>
            <w:r w:rsidRPr="001B52BF">
              <w:rPr>
                <w:b/>
                <w:noProof/>
                <w:sz w:val="18"/>
                <w:szCs w:val="18"/>
              </w:rPr>
              <w:t>A partir de 21,99€</w:t>
            </w:r>
          </w:p>
        </w:tc>
      </w:tr>
    </w:tbl>
    <w:p w14:paraId="59CD00CC" w14:textId="77777777" w:rsidR="00181FE0" w:rsidRDefault="00181FE0" w:rsidP="00360B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18"/>
          <w:szCs w:val="18"/>
        </w:rPr>
      </w:pPr>
    </w:p>
    <w:p w14:paraId="26D97F44" w14:textId="28A46701" w:rsidR="006963C0" w:rsidRPr="00963B17" w:rsidRDefault="006963C0" w:rsidP="00360B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sz w:val="18"/>
          <w:szCs w:val="18"/>
        </w:rPr>
      </w:pPr>
      <w:r w:rsidRPr="00963B17">
        <w:rPr>
          <w:b/>
          <w:sz w:val="18"/>
          <w:szCs w:val="18"/>
        </w:rPr>
        <w:t xml:space="preserve">À propos de la marque </w:t>
      </w:r>
      <w:proofErr w:type="spellStart"/>
      <w:r w:rsidRPr="00963B17">
        <w:rPr>
          <w:b/>
          <w:sz w:val="18"/>
          <w:szCs w:val="18"/>
        </w:rPr>
        <w:t>PetSafe</w:t>
      </w:r>
      <w:proofErr w:type="spellEnd"/>
      <w:r w:rsidRPr="00963B17">
        <w:rPr>
          <w:b/>
          <w:sz w:val="18"/>
          <w:szCs w:val="18"/>
        </w:rPr>
        <w:t xml:space="preserve">® </w:t>
      </w:r>
    </w:p>
    <w:p w14:paraId="00F41EDC" w14:textId="77777777" w:rsidR="006963C0" w:rsidRPr="00963B17" w:rsidRDefault="006963C0" w:rsidP="00360B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FF"/>
          <w:sz w:val="18"/>
          <w:szCs w:val="18"/>
          <w:u w:val="single"/>
        </w:rPr>
      </w:pPr>
      <w:proofErr w:type="spellStart"/>
      <w:r w:rsidRPr="00963B17">
        <w:rPr>
          <w:bCs/>
          <w:sz w:val="18"/>
          <w:szCs w:val="18"/>
        </w:rPr>
        <w:t>PetSafe</w:t>
      </w:r>
      <w:proofErr w:type="spellEnd"/>
      <w:r w:rsidRPr="00963B17">
        <w:rPr>
          <w:bCs/>
          <w:sz w:val="18"/>
          <w:szCs w:val="18"/>
        </w:rPr>
        <w:t xml:space="preserve">® Brand est un expert mondial en produits pour animaux de compagnie. Sa large gamme de produits comprend notamment des solutions de dressage et anti-fugue, ainsi que des articles dédiés au jeu et au bien-être de l’animal. Visitez </w:t>
      </w:r>
      <w:hyperlink r:id="rId11" w:history="1">
        <w:r w:rsidRPr="00963B17">
          <w:rPr>
            <w:rStyle w:val="Lienhypertexte"/>
            <w:sz w:val="18"/>
            <w:szCs w:val="18"/>
          </w:rPr>
          <w:t>www.petsafe.com/FR</w:t>
        </w:r>
      </w:hyperlink>
      <w:r w:rsidRPr="00963B17">
        <w:rPr>
          <w:sz w:val="18"/>
          <w:szCs w:val="18"/>
        </w:rPr>
        <w:t xml:space="preserve"> </w:t>
      </w:r>
      <w:r w:rsidRPr="00963B17">
        <w:rPr>
          <w:bCs/>
          <w:sz w:val="18"/>
          <w:szCs w:val="18"/>
        </w:rPr>
        <w:t xml:space="preserve">pour obtenir de plus amples informations ou connectez-vous sur </w:t>
      </w:r>
      <w:hyperlink r:id="rId12" w:history="1">
        <w:r w:rsidRPr="00963B17">
          <w:rPr>
            <w:rStyle w:val="Lienhypertexte"/>
            <w:bCs/>
            <w:sz w:val="18"/>
            <w:szCs w:val="18"/>
          </w:rPr>
          <w:t>Facebook</w:t>
        </w:r>
      </w:hyperlink>
      <w:r w:rsidRPr="00963B17">
        <w:rPr>
          <w:bCs/>
          <w:sz w:val="18"/>
          <w:szCs w:val="18"/>
        </w:rPr>
        <w:t xml:space="preserve">, </w:t>
      </w:r>
      <w:hyperlink r:id="rId13" w:history="1">
        <w:r w:rsidRPr="00963B17">
          <w:rPr>
            <w:rStyle w:val="Lienhypertexte"/>
            <w:bCs/>
            <w:sz w:val="18"/>
            <w:szCs w:val="18"/>
          </w:rPr>
          <w:t>Twitter</w:t>
        </w:r>
      </w:hyperlink>
      <w:r w:rsidRPr="00963B17">
        <w:rPr>
          <w:bCs/>
          <w:sz w:val="18"/>
          <w:szCs w:val="18"/>
        </w:rPr>
        <w:t xml:space="preserve"> ou </w:t>
      </w:r>
      <w:hyperlink r:id="rId14" w:history="1">
        <w:r w:rsidRPr="00963B17">
          <w:rPr>
            <w:rStyle w:val="Lienhypertexte"/>
            <w:bCs/>
            <w:sz w:val="18"/>
            <w:szCs w:val="18"/>
          </w:rPr>
          <w:t>Instagram</w:t>
        </w:r>
      </w:hyperlink>
      <w:r w:rsidRPr="00963B17">
        <w:rPr>
          <w:bCs/>
          <w:sz w:val="18"/>
          <w:szCs w:val="18"/>
        </w:rPr>
        <w:t>.</w:t>
      </w:r>
    </w:p>
    <w:p w14:paraId="30509884" w14:textId="77777777" w:rsidR="006963C0" w:rsidRPr="00963B17" w:rsidRDefault="006963C0" w:rsidP="00360B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Arial"/>
          <w:color w:val="949494"/>
          <w:sz w:val="18"/>
          <w:szCs w:val="18"/>
        </w:rPr>
      </w:pPr>
    </w:p>
    <w:p w14:paraId="1EF7DB72" w14:textId="77777777" w:rsidR="006963C0" w:rsidRPr="00963B17" w:rsidRDefault="006963C0" w:rsidP="006963C0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cs="Arial"/>
          <w:color w:val="949494"/>
          <w:sz w:val="18"/>
          <w:szCs w:val="18"/>
        </w:rPr>
      </w:pPr>
      <w:r w:rsidRPr="00963B17">
        <w:rPr>
          <w:rFonts w:cs="Arial"/>
          <w:b/>
          <w:bCs/>
          <w:kern w:val="22"/>
          <w:sz w:val="18"/>
          <w:szCs w:val="18"/>
        </w:rPr>
        <w:t xml:space="preserve">Contact presse : </w:t>
      </w:r>
    </w:p>
    <w:p w14:paraId="25AA5B14" w14:textId="77777777" w:rsidR="006963C0" w:rsidRPr="00963B17" w:rsidRDefault="006963C0" w:rsidP="006963C0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cs="Arial"/>
          <w:color w:val="949494"/>
          <w:sz w:val="18"/>
          <w:szCs w:val="18"/>
        </w:rPr>
      </w:pPr>
      <w:r w:rsidRPr="00963B17">
        <w:rPr>
          <w:rFonts w:cs="Arial"/>
          <w:bCs/>
          <w:kern w:val="22"/>
          <w:sz w:val="18"/>
          <w:szCs w:val="18"/>
        </w:rPr>
        <w:t xml:space="preserve">Sandra </w:t>
      </w:r>
      <w:proofErr w:type="spellStart"/>
      <w:r w:rsidRPr="00963B17">
        <w:rPr>
          <w:rFonts w:cs="Arial"/>
          <w:bCs/>
          <w:kern w:val="22"/>
          <w:sz w:val="18"/>
          <w:szCs w:val="18"/>
        </w:rPr>
        <w:t>Labérenne</w:t>
      </w:r>
      <w:proofErr w:type="spellEnd"/>
    </w:p>
    <w:p w14:paraId="79BCF0F6" w14:textId="54B865F3" w:rsidR="002041D5" w:rsidRPr="00AD6F69" w:rsidRDefault="006963C0" w:rsidP="001B52BF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u w:val="single"/>
        </w:rPr>
      </w:pPr>
      <w:r w:rsidRPr="00963B17">
        <w:rPr>
          <w:rFonts w:cs="Arial"/>
          <w:bCs/>
          <w:kern w:val="22"/>
          <w:sz w:val="18"/>
          <w:szCs w:val="18"/>
        </w:rPr>
        <w:t>06.43.19.13.88</w:t>
      </w:r>
      <w:r>
        <w:rPr>
          <w:rFonts w:cs="Arial"/>
          <w:color w:val="949494"/>
          <w:sz w:val="18"/>
          <w:szCs w:val="18"/>
        </w:rPr>
        <w:t>/</w:t>
      </w:r>
      <w:r w:rsidRPr="00963B17">
        <w:rPr>
          <w:rFonts w:cs="Arial"/>
          <w:bCs/>
          <w:kern w:val="22"/>
          <w:sz w:val="18"/>
          <w:szCs w:val="18"/>
        </w:rPr>
        <w:t>slaberenne@meiji-communication.com</w:t>
      </w:r>
    </w:p>
    <w:sectPr w:rsidR="002041D5" w:rsidRPr="00AD6F69" w:rsidSect="00F84E92">
      <w:pgSz w:w="11904" w:h="16834"/>
      <w:pgMar w:top="283" w:right="1129" w:bottom="633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93A48"/>
    <w:multiLevelType w:val="multilevel"/>
    <w:tmpl w:val="4B4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0F6DD1"/>
    <w:multiLevelType w:val="multilevel"/>
    <w:tmpl w:val="8D8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3"/>
    <w:rsid w:val="00020BAC"/>
    <w:rsid w:val="00022F83"/>
    <w:rsid w:val="00034A0E"/>
    <w:rsid w:val="00085FD7"/>
    <w:rsid w:val="000C78F8"/>
    <w:rsid w:val="000D70C5"/>
    <w:rsid w:val="00132F51"/>
    <w:rsid w:val="00136629"/>
    <w:rsid w:val="00156FDD"/>
    <w:rsid w:val="00157252"/>
    <w:rsid w:val="001733C1"/>
    <w:rsid w:val="00181FE0"/>
    <w:rsid w:val="00191412"/>
    <w:rsid w:val="001B4C79"/>
    <w:rsid w:val="001B52BF"/>
    <w:rsid w:val="001B6FE3"/>
    <w:rsid w:val="001C2916"/>
    <w:rsid w:val="001C2CC6"/>
    <w:rsid w:val="001D01EA"/>
    <w:rsid w:val="001D4D9A"/>
    <w:rsid w:val="001E2BBE"/>
    <w:rsid w:val="001E677B"/>
    <w:rsid w:val="002041D5"/>
    <w:rsid w:val="00252735"/>
    <w:rsid w:val="0026407F"/>
    <w:rsid w:val="002756FE"/>
    <w:rsid w:val="002A7B24"/>
    <w:rsid w:val="002D0198"/>
    <w:rsid w:val="002E1D27"/>
    <w:rsid w:val="002F091A"/>
    <w:rsid w:val="003101B4"/>
    <w:rsid w:val="00324431"/>
    <w:rsid w:val="00327F5B"/>
    <w:rsid w:val="00336159"/>
    <w:rsid w:val="00342BEC"/>
    <w:rsid w:val="00360BA1"/>
    <w:rsid w:val="0038080E"/>
    <w:rsid w:val="003918A6"/>
    <w:rsid w:val="0039256E"/>
    <w:rsid w:val="003A78E0"/>
    <w:rsid w:val="003A7E76"/>
    <w:rsid w:val="003B38E9"/>
    <w:rsid w:val="003D4255"/>
    <w:rsid w:val="003E18E1"/>
    <w:rsid w:val="003F6B53"/>
    <w:rsid w:val="00405FD4"/>
    <w:rsid w:val="00430C9D"/>
    <w:rsid w:val="0043319C"/>
    <w:rsid w:val="0045329F"/>
    <w:rsid w:val="00460CB9"/>
    <w:rsid w:val="00481C5B"/>
    <w:rsid w:val="004A1E11"/>
    <w:rsid w:val="004B2928"/>
    <w:rsid w:val="004B2CF4"/>
    <w:rsid w:val="004C48A5"/>
    <w:rsid w:val="004D0558"/>
    <w:rsid w:val="004D5578"/>
    <w:rsid w:val="004F0D15"/>
    <w:rsid w:val="00513808"/>
    <w:rsid w:val="005216D9"/>
    <w:rsid w:val="00564B09"/>
    <w:rsid w:val="00566A05"/>
    <w:rsid w:val="00577F15"/>
    <w:rsid w:val="00597FE6"/>
    <w:rsid w:val="005A0D36"/>
    <w:rsid w:val="005B66F1"/>
    <w:rsid w:val="00674B4A"/>
    <w:rsid w:val="0068087F"/>
    <w:rsid w:val="006963C0"/>
    <w:rsid w:val="006B6C0E"/>
    <w:rsid w:val="006C20B6"/>
    <w:rsid w:val="006D084E"/>
    <w:rsid w:val="006F45AD"/>
    <w:rsid w:val="006F6AC7"/>
    <w:rsid w:val="00700F7B"/>
    <w:rsid w:val="00731A46"/>
    <w:rsid w:val="00741E1C"/>
    <w:rsid w:val="0074351D"/>
    <w:rsid w:val="007760CF"/>
    <w:rsid w:val="00777F9C"/>
    <w:rsid w:val="00785758"/>
    <w:rsid w:val="00786399"/>
    <w:rsid w:val="0079186D"/>
    <w:rsid w:val="00795DA3"/>
    <w:rsid w:val="007C62EC"/>
    <w:rsid w:val="007F70AE"/>
    <w:rsid w:val="00810BE0"/>
    <w:rsid w:val="00822238"/>
    <w:rsid w:val="0083361C"/>
    <w:rsid w:val="00834C58"/>
    <w:rsid w:val="008414A0"/>
    <w:rsid w:val="008661DC"/>
    <w:rsid w:val="008713F1"/>
    <w:rsid w:val="00873A9B"/>
    <w:rsid w:val="0089356B"/>
    <w:rsid w:val="008C2FD0"/>
    <w:rsid w:val="00921790"/>
    <w:rsid w:val="00955598"/>
    <w:rsid w:val="0096338C"/>
    <w:rsid w:val="0096555E"/>
    <w:rsid w:val="00966873"/>
    <w:rsid w:val="00967630"/>
    <w:rsid w:val="00971066"/>
    <w:rsid w:val="00976404"/>
    <w:rsid w:val="0098000B"/>
    <w:rsid w:val="009836AA"/>
    <w:rsid w:val="009B6AB4"/>
    <w:rsid w:val="009C26B0"/>
    <w:rsid w:val="009C65D7"/>
    <w:rsid w:val="00A05C89"/>
    <w:rsid w:val="00A4716B"/>
    <w:rsid w:val="00A543D9"/>
    <w:rsid w:val="00A547EB"/>
    <w:rsid w:val="00AC1FDB"/>
    <w:rsid w:val="00AD6F69"/>
    <w:rsid w:val="00AF3A20"/>
    <w:rsid w:val="00AF7CF7"/>
    <w:rsid w:val="00B061C8"/>
    <w:rsid w:val="00BA22F0"/>
    <w:rsid w:val="00BA6D8F"/>
    <w:rsid w:val="00BB391E"/>
    <w:rsid w:val="00BB78FB"/>
    <w:rsid w:val="00BC58A5"/>
    <w:rsid w:val="00BD4667"/>
    <w:rsid w:val="00BE6E97"/>
    <w:rsid w:val="00BF0D5B"/>
    <w:rsid w:val="00C07455"/>
    <w:rsid w:val="00C2108B"/>
    <w:rsid w:val="00C242EF"/>
    <w:rsid w:val="00C40A1E"/>
    <w:rsid w:val="00CC43E2"/>
    <w:rsid w:val="00CE3175"/>
    <w:rsid w:val="00CF52DA"/>
    <w:rsid w:val="00D05C07"/>
    <w:rsid w:val="00D10A99"/>
    <w:rsid w:val="00D13660"/>
    <w:rsid w:val="00D15444"/>
    <w:rsid w:val="00D246E2"/>
    <w:rsid w:val="00D3715C"/>
    <w:rsid w:val="00DB5574"/>
    <w:rsid w:val="00DC1929"/>
    <w:rsid w:val="00DC1E94"/>
    <w:rsid w:val="00DD62BD"/>
    <w:rsid w:val="00DE7AD2"/>
    <w:rsid w:val="00DF5D5E"/>
    <w:rsid w:val="00E049A5"/>
    <w:rsid w:val="00E05DA5"/>
    <w:rsid w:val="00E226BE"/>
    <w:rsid w:val="00E40822"/>
    <w:rsid w:val="00E447EF"/>
    <w:rsid w:val="00E46F0F"/>
    <w:rsid w:val="00E70CF1"/>
    <w:rsid w:val="00E74FEE"/>
    <w:rsid w:val="00EA5239"/>
    <w:rsid w:val="00EB412C"/>
    <w:rsid w:val="00EC16B3"/>
    <w:rsid w:val="00EE550E"/>
    <w:rsid w:val="00F47FD7"/>
    <w:rsid w:val="00F84E92"/>
    <w:rsid w:val="00FB011E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F78B"/>
  <w15:docId w15:val="{E1B42DAB-4B16-41C0-AFA0-2174E118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358" w:lineRule="auto"/>
      <w:ind w:left="10" w:hanging="10"/>
    </w:pPr>
    <w:rPr>
      <w:rFonts w:ascii="Calibri" w:eastAsia="Calibri" w:hAnsi="Calibri" w:cs="Calibri"/>
      <w:color w:val="000000"/>
      <w:lang w:val="fr-FR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5"/>
      <w:ind w:right="339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6"/>
    </w:rPr>
  </w:style>
  <w:style w:type="character" w:styleId="Lienhypertexte">
    <w:name w:val="Hyperlink"/>
    <w:rsid w:val="00976404"/>
    <w:rPr>
      <w:color w:val="0000FF"/>
      <w:u w:val="single"/>
    </w:rPr>
  </w:style>
  <w:style w:type="paragraph" w:customStyle="1" w:styleId="Maptext">
    <w:name w:val="Maptext"/>
    <w:basedOn w:val="Normal"/>
    <w:rsid w:val="00976404"/>
    <w:pPr>
      <w:keepLines/>
      <w:spacing w:before="120" w:after="120" w:line="252" w:lineRule="auto"/>
      <w:ind w:left="284" w:firstLine="0"/>
    </w:pPr>
    <w:rPr>
      <w:rFonts w:ascii="Verdana" w:eastAsia="Times New Roman" w:hAnsi="Verdana" w:cs="Arial"/>
      <w:color w:val="auto"/>
      <w:kern w:val="22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97640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con-text">
    <w:name w:val="icon-text"/>
    <w:basedOn w:val="Policepardfaut"/>
    <w:rsid w:val="0097640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7640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7640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76404"/>
    <w:rPr>
      <w:rFonts w:ascii="Arial" w:eastAsia="Times New Roman" w:hAnsi="Arial" w:cs="Arial"/>
      <w:vanish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F3A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F3A2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A22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22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22F0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22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22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2F0"/>
    <w:rPr>
      <w:rFonts w:ascii="Segoe UI" w:eastAsia="Calibri" w:hAnsi="Segoe UI" w:cs="Segoe UI"/>
      <w:color w:val="000000"/>
      <w:sz w:val="18"/>
      <w:szCs w:val="18"/>
    </w:rPr>
  </w:style>
  <w:style w:type="paragraph" w:customStyle="1" w:styleId="m-852954097671520921msolistparagraph">
    <w:name w:val="m_-852954097671520921msolistparagraph"/>
    <w:basedOn w:val="Normal"/>
    <w:rsid w:val="00BE6E9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Policepardfaut"/>
    <w:rsid w:val="00DC1E94"/>
  </w:style>
  <w:style w:type="character" w:customStyle="1" w:styleId="Aucun">
    <w:name w:val="Aucun"/>
    <w:rsid w:val="006963C0"/>
  </w:style>
  <w:style w:type="table" w:styleId="Grilledutableau">
    <w:name w:val="Table Grid"/>
    <w:basedOn w:val="TableauNormal"/>
    <w:uiPriority w:val="39"/>
    <w:rsid w:val="0083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70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6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9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31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03100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5226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717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6738">
                          <w:marLeft w:val="0"/>
                          <w:marRight w:val="261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36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148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witter.com/PetSafe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file://C:\Users\sbresler\AppData\Local\Microsoft\Windows\INetCache\Content.Outlook\Library\Containers\com.apple.mail\Data\Library\AppData\Local\Microsoft\Windows\INetCache\Content.Outlook\Library\Containers\com.apple.mail\Data\Library\Mail%20Downloads\AppData\Local\Microsoft\Windows\AppData\Local\Microsoft\Windows\INetCache\Content.Outlook\LYWWU38U\PetSafe%20Fra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etsafe.com/FR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instagram.com/petsafe_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PetSafe 6-Month PR Plan January to July 2011</vt:lpstr>
      <vt:lpstr>PetSafe 6-Month PR Plan January to July 2011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PetSafe 6-Month PR Plan January to July 2011</dc:title>
  <dc:subject/>
  <dc:creator>Love</dc:creator>
  <cp:keywords/>
  <dc:description/>
  <cp:lastModifiedBy>Sandra Laberenne</cp:lastModifiedBy>
  <cp:revision>11</cp:revision>
  <cp:lastPrinted>2019-11-07T21:47:00Z</cp:lastPrinted>
  <dcterms:created xsi:type="dcterms:W3CDTF">2019-11-11T11:02:00Z</dcterms:created>
  <dcterms:modified xsi:type="dcterms:W3CDTF">2020-01-21T12:03:00Z</dcterms:modified>
</cp:coreProperties>
</file>