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5BD05" w14:textId="77777777" w:rsidR="003F6B53" w:rsidRPr="001B6FE3" w:rsidRDefault="003918A6" w:rsidP="00252735">
      <w:pPr>
        <w:spacing w:after="0" w:line="360" w:lineRule="auto"/>
        <w:ind w:left="-853" w:firstLine="0"/>
        <w:jc w:val="right"/>
        <w:rPr>
          <w:rFonts w:asciiTheme="minorHAnsi" w:hAnsiTheme="minorHAnsi" w:cstheme="minorHAnsi"/>
          <w:color w:val="000000" w:themeColor="text1"/>
        </w:rPr>
      </w:pPr>
      <w:r w:rsidRPr="001B6FE3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7EA61207" wp14:editId="440EA3C8">
            <wp:extent cx="7196456" cy="119316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6456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6FE3"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14:paraId="429F0D33" w14:textId="77777777" w:rsidR="00DF5D5E" w:rsidRPr="001B6FE3" w:rsidRDefault="00DF5D5E" w:rsidP="00DF5D5E">
      <w:pPr>
        <w:spacing w:after="112" w:line="360" w:lineRule="auto"/>
        <w:ind w:left="-284" w:right="878"/>
        <w:rPr>
          <w:rFonts w:asciiTheme="minorHAnsi" w:hAnsiTheme="minorHAnsi" w:cstheme="minorHAnsi"/>
          <w:color w:val="000000" w:themeColor="text1"/>
        </w:rPr>
      </w:pPr>
    </w:p>
    <w:p w14:paraId="16C4D230" w14:textId="66EEA29D" w:rsidR="00976404" w:rsidRPr="001B6FE3" w:rsidRDefault="00BE6E97" w:rsidP="00DF5D5E">
      <w:pPr>
        <w:spacing w:after="112" w:line="360" w:lineRule="auto"/>
        <w:ind w:left="-284" w:right="878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December</w:t>
      </w:r>
      <w:r w:rsidR="00976404" w:rsidRPr="001B6FE3">
        <w:rPr>
          <w:rFonts w:asciiTheme="minorHAnsi" w:hAnsiTheme="minorHAnsi" w:cstheme="minorHAnsi"/>
          <w:color w:val="000000" w:themeColor="text1"/>
        </w:rPr>
        <w:t xml:space="preserve"> 2018</w:t>
      </w:r>
      <w:r w:rsidR="003918A6" w:rsidRPr="001B6FE3">
        <w:rPr>
          <w:rFonts w:asciiTheme="minorHAnsi" w:hAnsiTheme="minorHAnsi" w:cstheme="minorHAnsi"/>
          <w:color w:val="000000" w:themeColor="text1"/>
        </w:rPr>
        <w:t xml:space="preserve">, UK  </w:t>
      </w:r>
    </w:p>
    <w:p w14:paraId="11CE558B" w14:textId="33B461DB" w:rsidR="00DF5D5E" w:rsidRPr="001B6FE3" w:rsidRDefault="00DF5D5E" w:rsidP="00DF5D5E">
      <w:pPr>
        <w:spacing w:after="112" w:line="360" w:lineRule="auto"/>
        <w:ind w:left="-284" w:right="878"/>
        <w:rPr>
          <w:rFonts w:asciiTheme="minorHAnsi" w:hAnsiTheme="minorHAnsi" w:cstheme="minorHAnsi"/>
          <w:color w:val="000000" w:themeColor="text1"/>
        </w:rPr>
      </w:pPr>
    </w:p>
    <w:p w14:paraId="48BBFD21" w14:textId="23839781" w:rsidR="009B6AB4" w:rsidRDefault="0097299F" w:rsidP="009B6AB4">
      <w:pPr>
        <w:spacing w:after="0" w:line="360" w:lineRule="auto"/>
        <w:ind w:left="0" w:right="992" w:firstLine="0"/>
        <w:jc w:val="center"/>
        <w:rPr>
          <w:rFonts w:asciiTheme="minorHAnsi" w:hAnsiTheme="minorHAnsi" w:cstheme="minorHAnsi"/>
          <w:b/>
          <w:color w:val="000000" w:themeColor="text1"/>
          <w:sz w:val="40"/>
        </w:rPr>
      </w:pPr>
      <w:r>
        <w:rPr>
          <w:rFonts w:asciiTheme="minorHAnsi" w:hAnsiTheme="minorHAnsi" w:cstheme="minorHAnsi"/>
          <w:b/>
          <w:color w:val="000000" w:themeColor="text1"/>
          <w:sz w:val="40"/>
        </w:rPr>
        <w:t>PERFECT FOR PLAYTIME!</w:t>
      </w:r>
    </w:p>
    <w:p w14:paraId="127EFC47" w14:textId="3A85365E" w:rsidR="006515DA" w:rsidRPr="001B6FE3" w:rsidRDefault="006515DA" w:rsidP="009B6AB4">
      <w:pPr>
        <w:spacing w:after="0" w:line="360" w:lineRule="auto"/>
        <w:ind w:left="0" w:right="992" w:firstLine="0"/>
        <w:jc w:val="center"/>
        <w:rPr>
          <w:rFonts w:asciiTheme="minorHAnsi" w:hAnsiTheme="minorHAnsi" w:cstheme="minorHAnsi"/>
          <w:b/>
          <w:color w:val="000000" w:themeColor="text1"/>
          <w:sz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</w:rPr>
        <w:t>PetSafe® Brand launches two new pup toys</w:t>
      </w:r>
    </w:p>
    <w:p w14:paraId="0AE4B8B3" w14:textId="77777777" w:rsidR="009B6AB4" w:rsidRPr="001B6FE3" w:rsidRDefault="009B6AB4" w:rsidP="00700F7B">
      <w:pPr>
        <w:widowControl w:val="0"/>
        <w:autoSpaceDE w:val="0"/>
        <w:autoSpaceDN w:val="0"/>
        <w:adjustRightInd w:val="0"/>
        <w:spacing w:line="360" w:lineRule="auto"/>
        <w:ind w:left="0" w:right="990"/>
        <w:rPr>
          <w:rFonts w:asciiTheme="minorHAnsi" w:hAnsiTheme="minorHAnsi" w:cstheme="minorHAnsi"/>
          <w:bCs/>
          <w:color w:val="000000" w:themeColor="text1"/>
        </w:rPr>
      </w:pPr>
    </w:p>
    <w:p w14:paraId="15B0A958" w14:textId="7DE9B023" w:rsidR="009836AA" w:rsidRPr="001B6FE3" w:rsidRDefault="007806C9" w:rsidP="00A94330">
      <w:pPr>
        <w:widowControl w:val="0"/>
        <w:autoSpaceDE w:val="0"/>
        <w:autoSpaceDN w:val="0"/>
        <w:adjustRightInd w:val="0"/>
        <w:spacing w:line="360" w:lineRule="auto"/>
        <w:ind w:left="0" w:right="99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Dogs can enjoy playtime even more now thanks to the launch</w:t>
      </w:r>
      <w:r w:rsidR="0097299F">
        <w:rPr>
          <w:rFonts w:asciiTheme="minorHAnsi" w:hAnsiTheme="minorHAnsi" w:cstheme="minorHAnsi"/>
          <w:bCs/>
          <w:color w:val="000000" w:themeColor="text1"/>
        </w:rPr>
        <w:t xml:space="preserve"> of two </w:t>
      </w:r>
      <w:r w:rsidR="0071404B">
        <w:rPr>
          <w:rFonts w:asciiTheme="minorHAnsi" w:hAnsiTheme="minorHAnsi" w:cstheme="minorHAnsi"/>
          <w:bCs/>
          <w:color w:val="000000" w:themeColor="text1"/>
        </w:rPr>
        <w:t>fun new</w:t>
      </w:r>
      <w:r w:rsidR="0097299F">
        <w:rPr>
          <w:rFonts w:asciiTheme="minorHAnsi" w:hAnsiTheme="minorHAnsi" w:cstheme="minorHAnsi"/>
          <w:bCs/>
          <w:color w:val="000000" w:themeColor="text1"/>
        </w:rPr>
        <w:t xml:space="preserve"> toys from g</w:t>
      </w:r>
      <w:r w:rsidR="003E18E1" w:rsidRPr="001B6FE3">
        <w:rPr>
          <w:rFonts w:asciiTheme="minorHAnsi" w:hAnsiTheme="minorHAnsi" w:cstheme="minorHAnsi"/>
          <w:bCs/>
          <w:color w:val="000000" w:themeColor="text1"/>
        </w:rPr>
        <w:t xml:space="preserve">lobal pet product expert, </w:t>
      </w:r>
      <w:r w:rsidR="00E049A5" w:rsidRPr="001B6FE3">
        <w:rPr>
          <w:rFonts w:asciiTheme="minorHAnsi" w:hAnsiTheme="minorHAnsi" w:cstheme="minorHAnsi"/>
          <w:bCs/>
          <w:color w:val="000000" w:themeColor="text1"/>
        </w:rPr>
        <w:t>PetSafe® Brand</w:t>
      </w:r>
      <w:r w:rsidR="0097299F">
        <w:rPr>
          <w:rFonts w:asciiTheme="minorHAnsi" w:hAnsiTheme="minorHAnsi" w:cstheme="minorHAnsi"/>
          <w:bCs/>
          <w:color w:val="000000" w:themeColor="text1"/>
        </w:rPr>
        <w:t xml:space="preserve">. Each of the new toys is designed to </w:t>
      </w:r>
      <w:r w:rsidR="001E2BBE">
        <w:rPr>
          <w:rFonts w:asciiTheme="minorHAnsi" w:hAnsiTheme="minorHAnsi" w:cstheme="minorHAnsi"/>
          <w:bCs/>
          <w:color w:val="000000" w:themeColor="text1"/>
        </w:rPr>
        <w:t xml:space="preserve">redirect bad </w:t>
      </w:r>
      <w:r w:rsidR="005A0D36" w:rsidRPr="001E2BBE">
        <w:rPr>
          <w:rFonts w:asciiTheme="minorHAnsi" w:hAnsiTheme="minorHAnsi" w:cstheme="minorHAnsi"/>
          <w:bCs/>
          <w:color w:val="000000" w:themeColor="text1"/>
        </w:rPr>
        <w:t>behaviours like chewing and jumping into positive play</w:t>
      </w:r>
      <w:r w:rsidR="001E2BBE" w:rsidRPr="001E2BBE">
        <w:rPr>
          <w:rFonts w:asciiTheme="minorHAnsi" w:hAnsiTheme="minorHAnsi" w:cstheme="minorHAnsi"/>
          <w:bCs/>
          <w:color w:val="000000" w:themeColor="text1"/>
        </w:rPr>
        <w:t xml:space="preserve">, keeping </w:t>
      </w:r>
      <w:r w:rsidR="0097299F">
        <w:rPr>
          <w:rFonts w:asciiTheme="minorHAnsi" w:hAnsiTheme="minorHAnsi" w:cstheme="minorHAnsi"/>
          <w:bCs/>
          <w:color w:val="000000" w:themeColor="text1"/>
        </w:rPr>
        <w:t>pups</w:t>
      </w:r>
      <w:r w:rsidR="001E2BBE" w:rsidRPr="001E2BBE">
        <w:rPr>
          <w:rFonts w:asciiTheme="minorHAnsi" w:hAnsiTheme="minorHAnsi" w:cstheme="minorHAnsi"/>
          <w:bCs/>
          <w:color w:val="000000" w:themeColor="text1"/>
        </w:rPr>
        <w:t xml:space="preserve"> busy while also challenging them mentally to keep them actively engaged and alert. </w:t>
      </w:r>
      <w:r w:rsidR="00675F92">
        <w:rPr>
          <w:rFonts w:asciiTheme="minorHAnsi" w:hAnsiTheme="minorHAnsi" w:cstheme="minorHAnsi"/>
          <w:bCs/>
          <w:color w:val="000000" w:themeColor="text1"/>
        </w:rPr>
        <w:br/>
      </w:r>
    </w:p>
    <w:p w14:paraId="0F2C8428" w14:textId="02BBB0C1" w:rsidR="001B6FE3" w:rsidRDefault="0097299F" w:rsidP="001B6FE3">
      <w:pPr>
        <w:widowControl w:val="0"/>
        <w:autoSpaceDE w:val="0"/>
        <w:autoSpaceDN w:val="0"/>
        <w:adjustRightInd w:val="0"/>
        <w:spacing w:line="360" w:lineRule="auto"/>
        <w:ind w:left="0" w:right="990"/>
        <w:rPr>
          <w:rFonts w:asciiTheme="minorHAnsi" w:hAnsiTheme="minorHAnsi" w:cstheme="minorHAnsi"/>
          <w:bCs/>
          <w:color w:val="000000" w:themeColor="text1"/>
        </w:rPr>
      </w:pPr>
      <w:r w:rsidRPr="001E2BBE">
        <w:rPr>
          <w:rFonts w:asciiTheme="minorHAnsi" w:hAnsiTheme="minorHAnsi" w:cstheme="minorHAnsi"/>
          <w:bCs/>
          <w:color w:val="000000" w:themeColor="text1"/>
        </w:rPr>
        <w:t xml:space="preserve">The </w:t>
      </w:r>
      <w:r>
        <w:rPr>
          <w:rFonts w:asciiTheme="minorHAnsi" w:hAnsiTheme="minorHAnsi" w:cstheme="minorHAnsi"/>
          <w:bCs/>
          <w:color w:val="000000" w:themeColor="text1"/>
        </w:rPr>
        <w:t xml:space="preserve">two </w:t>
      </w:r>
      <w:r w:rsidRPr="001E2BBE">
        <w:rPr>
          <w:rFonts w:asciiTheme="minorHAnsi" w:hAnsiTheme="minorHAnsi" w:cstheme="minorHAnsi"/>
          <w:bCs/>
          <w:color w:val="000000" w:themeColor="text1"/>
        </w:rPr>
        <w:t>toys</w:t>
      </w:r>
      <w:r>
        <w:rPr>
          <w:rFonts w:asciiTheme="minorHAnsi" w:hAnsiTheme="minorHAnsi" w:cstheme="minorHAnsi"/>
          <w:bCs/>
          <w:color w:val="000000" w:themeColor="text1"/>
        </w:rPr>
        <w:t>, which</w:t>
      </w:r>
      <w:r w:rsidRPr="001E2BBE">
        <w:rPr>
          <w:rFonts w:asciiTheme="minorHAnsi" w:hAnsiTheme="minorHAnsi" w:cstheme="minorHAnsi"/>
          <w:bCs/>
          <w:color w:val="000000" w:themeColor="text1"/>
        </w:rPr>
        <w:t xml:space="preserve"> are suitable for </w:t>
      </w:r>
      <w:r w:rsidRPr="00BE6E97">
        <w:rPr>
          <w:rFonts w:asciiTheme="minorHAnsi" w:hAnsiTheme="minorHAnsi" w:cstheme="minorHAnsi"/>
          <w:bCs/>
          <w:color w:val="000000" w:themeColor="text1"/>
        </w:rPr>
        <w:t>all ages</w:t>
      </w:r>
      <w:r w:rsidRPr="001E2BBE">
        <w:rPr>
          <w:rFonts w:asciiTheme="minorHAnsi" w:hAnsiTheme="minorHAnsi" w:cstheme="minorHAnsi"/>
          <w:bCs/>
          <w:color w:val="000000" w:themeColor="text1"/>
        </w:rPr>
        <w:t xml:space="preserve"> and come in a range of sizes</w:t>
      </w:r>
      <w:r>
        <w:rPr>
          <w:rFonts w:asciiTheme="minorHAnsi" w:hAnsiTheme="minorHAnsi" w:cstheme="minorHAnsi"/>
          <w:bCs/>
          <w:color w:val="000000" w:themeColor="text1"/>
        </w:rPr>
        <w:t xml:space="preserve"> are </w:t>
      </w:r>
      <w:r w:rsidR="00700F7B" w:rsidRPr="001B6FE3">
        <w:rPr>
          <w:rFonts w:asciiTheme="minorHAnsi" w:hAnsiTheme="minorHAnsi" w:cstheme="minorHAnsi"/>
          <w:bCs/>
          <w:color w:val="000000" w:themeColor="text1"/>
        </w:rPr>
        <w:t xml:space="preserve">available </w:t>
      </w:r>
      <w:r w:rsidR="003E18E1" w:rsidRPr="001B6FE3">
        <w:rPr>
          <w:rFonts w:asciiTheme="minorHAnsi" w:hAnsiTheme="minorHAnsi" w:cstheme="minorHAnsi"/>
          <w:bCs/>
          <w:color w:val="000000" w:themeColor="text1"/>
        </w:rPr>
        <w:t>this month</w:t>
      </w:r>
      <w:r w:rsidR="00700F7B" w:rsidRPr="001B6FE3">
        <w:rPr>
          <w:rFonts w:asciiTheme="minorHAnsi" w:hAnsiTheme="minorHAnsi" w:cstheme="minorHAnsi"/>
          <w:bCs/>
          <w:color w:val="000000" w:themeColor="text1"/>
        </w:rPr>
        <w:t xml:space="preserve"> from the </w:t>
      </w:r>
      <w:hyperlink r:id="rId6" w:history="1">
        <w:r w:rsidR="008C2FD0" w:rsidRPr="001E677B">
          <w:rPr>
            <w:rStyle w:val="Hyperlink"/>
            <w:rFonts w:asciiTheme="minorHAnsi" w:hAnsiTheme="minorHAnsi" w:cstheme="minorHAnsi"/>
            <w:b/>
            <w:bCs/>
          </w:rPr>
          <w:t>PetSafe® Brand</w:t>
        </w:r>
        <w:r w:rsidR="00597FE6" w:rsidRPr="001E677B">
          <w:rPr>
            <w:rStyle w:val="Hyperlink"/>
            <w:rFonts w:asciiTheme="minorHAnsi" w:hAnsiTheme="minorHAnsi" w:cstheme="minorHAnsi"/>
            <w:b/>
            <w:bCs/>
          </w:rPr>
          <w:t xml:space="preserve"> website</w:t>
        </w:r>
      </w:hyperlink>
      <w:r w:rsidR="00597FE6" w:rsidRPr="001B6FE3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700F7B" w:rsidRPr="001B6FE3">
        <w:rPr>
          <w:rFonts w:asciiTheme="minorHAnsi" w:hAnsiTheme="minorHAnsi" w:cstheme="minorHAnsi"/>
          <w:bCs/>
          <w:color w:val="000000" w:themeColor="text1"/>
        </w:rPr>
        <w:t xml:space="preserve">and other </w:t>
      </w:r>
      <w:r w:rsidR="00AF3A20" w:rsidRPr="001B6FE3">
        <w:rPr>
          <w:rFonts w:asciiTheme="minorHAnsi" w:hAnsiTheme="minorHAnsi" w:cstheme="minorHAnsi"/>
          <w:bCs/>
          <w:color w:val="000000" w:themeColor="text1"/>
        </w:rPr>
        <w:t>selected</w:t>
      </w:r>
      <w:r w:rsidR="00700F7B" w:rsidRPr="001B6FE3">
        <w:rPr>
          <w:rFonts w:asciiTheme="minorHAnsi" w:hAnsiTheme="minorHAnsi" w:cstheme="minorHAnsi"/>
          <w:bCs/>
          <w:color w:val="000000" w:themeColor="text1"/>
        </w:rPr>
        <w:t xml:space="preserve"> retailers:</w:t>
      </w:r>
    </w:p>
    <w:p w14:paraId="7D0B5ACC" w14:textId="0619B709" w:rsidR="009C65D7" w:rsidRDefault="009C65D7" w:rsidP="001B6FE3">
      <w:pPr>
        <w:widowControl w:val="0"/>
        <w:autoSpaceDE w:val="0"/>
        <w:autoSpaceDN w:val="0"/>
        <w:adjustRightInd w:val="0"/>
        <w:spacing w:line="360" w:lineRule="auto"/>
        <w:ind w:left="0" w:right="990"/>
        <w:rPr>
          <w:rFonts w:asciiTheme="minorHAnsi" w:hAnsiTheme="minorHAnsi" w:cstheme="minorHAnsi"/>
          <w:b/>
          <w:bCs/>
          <w:color w:val="000000" w:themeColor="text1"/>
        </w:rPr>
      </w:pPr>
    </w:p>
    <w:p w14:paraId="259ED04D" w14:textId="238F7757" w:rsidR="001B6FE3" w:rsidRPr="001B6FE3" w:rsidRDefault="0071404B" w:rsidP="001B6FE3">
      <w:pPr>
        <w:widowControl w:val="0"/>
        <w:autoSpaceDE w:val="0"/>
        <w:autoSpaceDN w:val="0"/>
        <w:adjustRightInd w:val="0"/>
        <w:spacing w:line="360" w:lineRule="auto"/>
        <w:ind w:left="0" w:right="99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900B169" wp14:editId="1E0DDA9D">
            <wp:simplePos x="0" y="0"/>
            <wp:positionH relativeFrom="margin">
              <wp:posOffset>-67310</wp:posOffset>
            </wp:positionH>
            <wp:positionV relativeFrom="margin">
              <wp:posOffset>5497195</wp:posOffset>
            </wp:positionV>
            <wp:extent cx="1397000" cy="1397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1B6FE3" w:rsidRPr="00BE6E97">
          <w:rPr>
            <w:rStyle w:val="Hyperlink"/>
            <w:rFonts w:asciiTheme="minorHAnsi" w:hAnsiTheme="minorHAnsi" w:cstheme="minorHAnsi"/>
            <w:b/>
            <w:bCs/>
          </w:rPr>
          <w:t>Jewel Pop Treat Holding Dog Toy</w:t>
        </w:r>
      </w:hyperlink>
      <w:r w:rsidR="001B6FE3" w:rsidRPr="001B6FE3">
        <w:rPr>
          <w:rFonts w:asciiTheme="minorHAnsi" w:hAnsiTheme="minorHAnsi" w:cstheme="minorHAnsi"/>
          <w:b/>
          <w:bCs/>
          <w:color w:val="000000" w:themeColor="text1"/>
        </w:rPr>
        <w:t xml:space="preserve">, from </w:t>
      </w:r>
      <w:r w:rsidR="001B6FE3" w:rsidRPr="00BE6E97">
        <w:rPr>
          <w:rFonts w:asciiTheme="minorHAnsi" w:hAnsiTheme="minorHAnsi" w:cstheme="minorHAnsi"/>
          <w:b/>
          <w:bCs/>
          <w:color w:val="000000" w:themeColor="text1"/>
        </w:rPr>
        <w:t>£</w:t>
      </w:r>
      <w:r w:rsidR="00BE6E97" w:rsidRPr="00BE6E97">
        <w:rPr>
          <w:rFonts w:asciiTheme="minorHAnsi" w:hAnsiTheme="minorHAnsi" w:cstheme="minorHAnsi"/>
          <w:b/>
          <w:bCs/>
          <w:color w:val="000000" w:themeColor="text1"/>
        </w:rPr>
        <w:t>3.99</w:t>
      </w:r>
      <w:r w:rsidR="001B6FE3" w:rsidRPr="001B6FE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1B6FE3">
        <w:rPr>
          <w:rFonts w:asciiTheme="minorHAnsi" w:hAnsiTheme="minorHAnsi" w:cstheme="minorHAnsi"/>
          <w:b/>
          <w:bCs/>
          <w:color w:val="000000" w:themeColor="text1"/>
        </w:rPr>
        <w:t>–</w:t>
      </w:r>
      <w:r w:rsidR="001B6FE3" w:rsidRPr="001B6FE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1B6FE3">
        <w:rPr>
          <w:rFonts w:asciiTheme="minorHAnsi" w:hAnsiTheme="minorHAnsi" w:cstheme="minorHAnsi"/>
          <w:color w:val="000000" w:themeColor="text1"/>
          <w:shd w:val="clear" w:color="auto" w:fill="FFFFFF"/>
        </w:rPr>
        <w:t>shaped like a sparkling jewel</w:t>
      </w:r>
      <w:r w:rsidR="00EA523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ring</w:t>
      </w:r>
      <w:r w:rsidR="001B6FE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this fun </w:t>
      </w:r>
      <w:r w:rsidR="00EA523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toy </w:t>
      </w:r>
      <w:r w:rsidR="00EA5239" w:rsidRPr="001B6FE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holds an irresistible PetSafe® </w:t>
      </w:r>
      <w:r w:rsidR="00C242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Brand </w:t>
      </w:r>
      <w:r w:rsidR="00EA5239" w:rsidRPr="001B6FE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rawhide treat ring that can be replaced again and again. </w:t>
      </w:r>
      <w:r w:rsidR="001B6FE3" w:rsidRPr="001B6FE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The ring </w:t>
      </w:r>
      <w:r w:rsidR="00C242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component </w:t>
      </w:r>
      <w:r w:rsidR="001B6FE3" w:rsidRPr="001B6FE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is made from tough nylon </w:t>
      </w:r>
      <w:r w:rsidR="00C242EF">
        <w:rPr>
          <w:rFonts w:asciiTheme="minorHAnsi" w:hAnsiTheme="minorHAnsi" w:cstheme="minorHAnsi"/>
          <w:color w:val="000000" w:themeColor="text1"/>
          <w:shd w:val="clear" w:color="auto" w:fill="FFFFFF"/>
        </w:rPr>
        <w:t>while</w:t>
      </w:r>
      <w:r w:rsidR="001B6FE3" w:rsidRPr="001B6FE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the jewel</w:t>
      </w:r>
      <w:r w:rsidR="00EA523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1B6FE3" w:rsidRPr="001B6FE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is made from sturdy thermoplastic rubber, the same material that makes the soles of running shoes durable. </w:t>
      </w:r>
      <w:r w:rsidR="00EA523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Treats are easy to add; simply </w:t>
      </w:r>
      <w:r w:rsidR="001B6FE3" w:rsidRPr="001B6FE3">
        <w:rPr>
          <w:rFonts w:asciiTheme="minorHAnsi" w:hAnsiTheme="minorHAnsi" w:cstheme="minorHAnsi"/>
          <w:color w:val="000000" w:themeColor="text1"/>
          <w:shd w:val="clear" w:color="auto" w:fill="FFFFFF"/>
        </w:rPr>
        <w:t>unscrew the jewel, slip one ra</w:t>
      </w:r>
      <w:bookmarkStart w:id="0" w:name="_GoBack"/>
      <w:bookmarkEnd w:id="0"/>
      <w:r w:rsidR="001B6FE3" w:rsidRPr="001B6FE3">
        <w:rPr>
          <w:rFonts w:asciiTheme="minorHAnsi" w:hAnsiTheme="minorHAnsi" w:cstheme="minorHAnsi"/>
          <w:color w:val="000000" w:themeColor="text1"/>
          <w:shd w:val="clear" w:color="auto" w:fill="FFFFFF"/>
        </w:rPr>
        <w:t>whide treat ring onto the post and screw the jewel back on for long-lasting engagement with a tasty reward</w:t>
      </w:r>
      <w:r w:rsidR="00EA5239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1B6FE3" w:rsidRPr="001B6FE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EA5239">
        <w:rPr>
          <w:rFonts w:asciiTheme="minorHAnsi" w:hAnsiTheme="minorHAnsi" w:cstheme="minorHAnsi"/>
          <w:color w:val="000000" w:themeColor="text1"/>
          <w:shd w:val="clear" w:color="auto" w:fill="FFFFFF"/>
        </w:rPr>
        <w:t>Available in three sizes, t</w:t>
      </w:r>
      <w:r w:rsidR="001B6FE3" w:rsidRPr="001B6FE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he </w:t>
      </w:r>
      <w:r w:rsidR="00EA5239">
        <w:rPr>
          <w:rFonts w:asciiTheme="minorHAnsi" w:hAnsiTheme="minorHAnsi" w:cstheme="minorHAnsi"/>
          <w:color w:val="000000" w:themeColor="text1"/>
          <w:shd w:val="clear" w:color="auto" w:fill="FFFFFF"/>
        </w:rPr>
        <w:t>toy</w:t>
      </w:r>
      <w:r w:rsidR="001B6FE3" w:rsidRPr="001B6FE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comes with </w:t>
      </w:r>
      <w:r w:rsidR="001B6FE3">
        <w:rPr>
          <w:rFonts w:asciiTheme="minorHAnsi" w:hAnsiTheme="minorHAnsi" w:cstheme="minorHAnsi"/>
          <w:color w:val="000000" w:themeColor="text1"/>
          <w:shd w:val="clear" w:color="auto" w:fill="FFFFFF"/>
        </w:rPr>
        <w:t>four</w:t>
      </w:r>
      <w:r w:rsidR="001B6FE3" w:rsidRPr="001B6FE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PetSafe® </w:t>
      </w:r>
      <w:r w:rsidR="001B6FE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Brand </w:t>
      </w:r>
      <w:r w:rsidR="001B6FE3" w:rsidRPr="001B6FE3">
        <w:rPr>
          <w:rFonts w:asciiTheme="minorHAnsi" w:hAnsiTheme="minorHAnsi" w:cstheme="minorHAnsi"/>
          <w:color w:val="000000" w:themeColor="text1"/>
          <w:shd w:val="clear" w:color="auto" w:fill="FFFFFF"/>
        </w:rPr>
        <w:t>rawhide treat rings</w:t>
      </w:r>
      <w:r w:rsidR="00810BE0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1B6FE3" w:rsidRPr="001B6FE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0BB5A45A" w14:textId="6DEC0A21" w:rsidR="00786399" w:rsidRDefault="00786399" w:rsidP="00777F9C">
      <w:pPr>
        <w:widowControl w:val="0"/>
        <w:autoSpaceDE w:val="0"/>
        <w:autoSpaceDN w:val="0"/>
        <w:adjustRightInd w:val="0"/>
        <w:spacing w:line="360" w:lineRule="auto"/>
        <w:ind w:left="0" w:right="990"/>
        <w:rPr>
          <w:rFonts w:asciiTheme="minorHAnsi" w:hAnsiTheme="minorHAnsi" w:cstheme="minorHAnsi"/>
          <w:b/>
          <w:bCs/>
          <w:color w:val="000000" w:themeColor="text1"/>
        </w:rPr>
      </w:pPr>
    </w:p>
    <w:p w14:paraId="4CAE2E7A" w14:textId="65028EC8" w:rsidR="00777F9C" w:rsidRDefault="00EA5239" w:rsidP="00777F9C">
      <w:pPr>
        <w:widowControl w:val="0"/>
        <w:autoSpaceDE w:val="0"/>
        <w:autoSpaceDN w:val="0"/>
        <w:adjustRightInd w:val="0"/>
        <w:spacing w:line="360" w:lineRule="auto"/>
        <w:ind w:left="0" w:right="99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E6E97">
        <w:rPr>
          <w:rStyle w:val="Hyperlink"/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8D7A939" wp14:editId="7A213DE4">
            <wp:simplePos x="0" y="0"/>
            <wp:positionH relativeFrom="column">
              <wp:posOffset>4390390</wp:posOffset>
            </wp:positionH>
            <wp:positionV relativeFrom="paragraph">
              <wp:posOffset>91440</wp:posOffset>
            </wp:positionV>
            <wp:extent cx="1619250" cy="1398905"/>
            <wp:effectExtent l="0" t="0" r="0" b="0"/>
            <wp:wrapTight wrapText="bothSides">
              <wp:wrapPolygon edited="0">
                <wp:start x="0" y="0"/>
                <wp:lineTo x="0" y="21178"/>
                <wp:lineTo x="21346" y="21178"/>
                <wp:lineTo x="213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777F9C" w:rsidRPr="00BE6E97">
          <w:rPr>
            <w:rStyle w:val="Hyperlink"/>
            <w:rFonts w:asciiTheme="minorHAnsi" w:hAnsiTheme="minorHAnsi" w:cstheme="minorHAnsi"/>
            <w:b/>
            <w:bCs/>
          </w:rPr>
          <w:t>Forever Bone Treat Ring Dog Toy</w:t>
        </w:r>
      </w:hyperlink>
      <w:r w:rsidR="00777F9C" w:rsidRPr="001B6FE3">
        <w:rPr>
          <w:rFonts w:asciiTheme="minorHAnsi" w:hAnsiTheme="minorHAnsi" w:cstheme="minorHAnsi"/>
          <w:b/>
          <w:bCs/>
          <w:color w:val="000000" w:themeColor="text1"/>
        </w:rPr>
        <w:t xml:space="preserve">, from £5.99 – </w:t>
      </w:r>
      <w:r w:rsidR="007806C9" w:rsidRPr="007806C9">
        <w:rPr>
          <w:rFonts w:asciiTheme="minorHAnsi" w:hAnsiTheme="minorHAnsi" w:cstheme="minorHAnsi"/>
          <w:bCs/>
          <w:color w:val="000000" w:themeColor="text1"/>
        </w:rPr>
        <w:t xml:space="preserve">available in three sizes, </w:t>
      </w:r>
      <w:r w:rsidR="00777F9C" w:rsidRPr="007806C9">
        <w:rPr>
          <w:rFonts w:asciiTheme="minorHAnsi" w:hAnsiTheme="minorHAnsi" w:cstheme="minorHAnsi"/>
          <w:color w:val="000000" w:themeColor="text1"/>
          <w:shd w:val="clear" w:color="auto" w:fill="FFFFFF"/>
        </w:rPr>
        <w:t>this durable bone-shaped toy is a fun way fo</w:t>
      </w:r>
      <w:r w:rsidR="00777F9C" w:rsidRPr="001B6FE3">
        <w:rPr>
          <w:rFonts w:asciiTheme="minorHAnsi" w:hAnsiTheme="minorHAnsi" w:cstheme="minorHAnsi"/>
          <w:color w:val="000000" w:themeColor="text1"/>
          <w:shd w:val="clear" w:color="auto" w:fill="FFFFFF"/>
        </w:rPr>
        <w:t>r even the toughest chewers to entertain themselves</w:t>
      </w:r>
      <w:r w:rsidR="0071404B">
        <w:rPr>
          <w:rFonts w:asciiTheme="minorHAnsi" w:hAnsiTheme="minorHAnsi" w:cstheme="minorHAnsi"/>
          <w:color w:val="000000" w:themeColor="text1"/>
          <w:shd w:val="clear" w:color="auto" w:fill="FFFFFF"/>
        </w:rPr>
        <w:t>!</w:t>
      </w:r>
      <w:r w:rsidR="00777F9C" w:rsidRPr="001B6FE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Made from thick nylon and strong vanilla-scented rubber, the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toy</w:t>
      </w:r>
      <w:r w:rsidR="00777F9C" w:rsidRPr="001B6FE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uses innovative SnapFit</w:t>
      </w:r>
      <w:r w:rsidR="00BE6E97">
        <w:rPr>
          <w:rFonts w:asciiTheme="minorHAnsi" w:hAnsiTheme="minorHAnsi" w:cstheme="minorHAnsi"/>
          <w:color w:val="000000" w:themeColor="text1"/>
          <w:shd w:val="clear" w:color="auto" w:fill="FFFFFF"/>
        </w:rPr>
        <w:t>™</w:t>
      </w:r>
      <w:r w:rsidR="00777F9C" w:rsidRPr="001B6FE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treat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-</w:t>
      </w:r>
      <w:r w:rsidR="00777F9C" w:rsidRPr="001B6FE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holding cups to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store</w:t>
      </w:r>
      <w:r w:rsidR="00777F9C" w:rsidRPr="001B6FE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two delicious all</w:t>
      </w:r>
      <w:r w:rsidR="00786399" w:rsidRPr="001B6FE3">
        <w:rPr>
          <w:rFonts w:asciiTheme="minorHAnsi" w:hAnsiTheme="minorHAnsi" w:cstheme="minorHAnsi"/>
          <w:color w:val="000000" w:themeColor="text1"/>
          <w:shd w:val="clear" w:color="auto" w:fill="FFFFFF"/>
        </w:rPr>
        <w:t>-</w:t>
      </w:r>
      <w:r w:rsidR="00777F9C" w:rsidRPr="001B6FE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natural rawhide treat rings to help entice </w:t>
      </w:r>
      <w:r w:rsidR="007806C9">
        <w:rPr>
          <w:rFonts w:asciiTheme="minorHAnsi" w:hAnsiTheme="minorHAnsi" w:cstheme="minorHAnsi"/>
          <w:color w:val="000000" w:themeColor="text1"/>
          <w:shd w:val="clear" w:color="auto" w:fill="FFFFFF"/>
        </w:rPr>
        <w:t>pooches</w:t>
      </w:r>
      <w:r w:rsidR="00777F9C" w:rsidRPr="001B6FE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to play longer. The raised nylon nubs and rubber ridges provide a variety of </w:t>
      </w:r>
      <w:r w:rsidR="00777F9C" w:rsidRPr="001B6FE3">
        <w:rPr>
          <w:rFonts w:asciiTheme="minorHAnsi" w:hAnsiTheme="minorHAnsi" w:cstheme="minorHAnsi"/>
          <w:color w:val="000000" w:themeColor="text1"/>
          <w:shd w:val="clear" w:color="auto" w:fill="FFFFFF"/>
        </w:rPr>
        <w:lastRenderedPageBreak/>
        <w:t xml:space="preserve">textures to appeal to different types of chewing. </w:t>
      </w:r>
    </w:p>
    <w:p w14:paraId="76A07347" w14:textId="77777777" w:rsidR="009C26B0" w:rsidRPr="001B6FE3" w:rsidRDefault="009C26B0" w:rsidP="00252735">
      <w:pPr>
        <w:widowControl w:val="0"/>
        <w:autoSpaceDE w:val="0"/>
        <w:autoSpaceDN w:val="0"/>
        <w:adjustRightInd w:val="0"/>
        <w:spacing w:line="360" w:lineRule="auto"/>
        <w:ind w:left="-1134" w:right="-670"/>
        <w:jc w:val="center"/>
        <w:rPr>
          <w:rStyle w:val="Hyperlink"/>
          <w:rFonts w:asciiTheme="minorHAnsi" w:hAnsiTheme="minorHAnsi" w:cstheme="minorHAnsi"/>
          <w:color w:val="000000" w:themeColor="text1"/>
        </w:rPr>
      </w:pPr>
    </w:p>
    <w:p w14:paraId="6DEA9541" w14:textId="7406FD24" w:rsidR="00976404" w:rsidRPr="00BE6E97" w:rsidRDefault="00C0423B" w:rsidP="00252735">
      <w:pPr>
        <w:widowControl w:val="0"/>
        <w:autoSpaceDE w:val="0"/>
        <w:autoSpaceDN w:val="0"/>
        <w:adjustRightInd w:val="0"/>
        <w:spacing w:line="360" w:lineRule="auto"/>
        <w:ind w:left="-1134" w:right="-670"/>
        <w:jc w:val="center"/>
        <w:rPr>
          <w:rStyle w:val="Hyperlink"/>
          <w:b/>
          <w:bCs/>
        </w:rPr>
      </w:pPr>
      <w:hyperlink r:id="rId11" w:history="1">
        <w:r w:rsidR="00976404" w:rsidRPr="00BE6E97">
          <w:rPr>
            <w:rStyle w:val="Hyperlink"/>
            <w:rFonts w:asciiTheme="minorHAnsi" w:hAnsiTheme="minorHAnsi" w:cstheme="minorHAnsi"/>
            <w:b/>
            <w:bCs/>
          </w:rPr>
          <w:t>petsafe.com/UK</w:t>
        </w:r>
      </w:hyperlink>
      <w:r w:rsidR="00976404" w:rsidRPr="00BE6E97">
        <w:rPr>
          <w:rStyle w:val="Hyperlink"/>
          <w:b/>
          <w:bCs/>
        </w:rPr>
        <w:t xml:space="preserve">  </w:t>
      </w:r>
    </w:p>
    <w:p w14:paraId="669E1553" w14:textId="4E1194D8" w:rsidR="00976404" w:rsidRPr="001B6FE3" w:rsidRDefault="00976404" w:rsidP="00252735">
      <w:pPr>
        <w:widowControl w:val="0"/>
        <w:autoSpaceDE w:val="0"/>
        <w:autoSpaceDN w:val="0"/>
        <w:adjustRightInd w:val="0"/>
        <w:spacing w:line="360" w:lineRule="auto"/>
        <w:ind w:left="-1134" w:right="-67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1B6FE3">
        <w:rPr>
          <w:rFonts w:asciiTheme="minorHAnsi" w:hAnsiTheme="minorHAnsi" w:cstheme="minorHAnsi"/>
          <w:b/>
          <w:bCs/>
          <w:color w:val="000000" w:themeColor="text1"/>
        </w:rPr>
        <w:t>ENDS</w:t>
      </w:r>
    </w:p>
    <w:p w14:paraId="1387F591" w14:textId="77777777" w:rsidR="00976404" w:rsidRPr="001B6FE3" w:rsidRDefault="00976404" w:rsidP="00252735">
      <w:pPr>
        <w:widowControl w:val="0"/>
        <w:autoSpaceDE w:val="0"/>
        <w:autoSpaceDN w:val="0"/>
        <w:adjustRightInd w:val="0"/>
        <w:spacing w:line="360" w:lineRule="auto"/>
        <w:ind w:left="-1134" w:right="-67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0F80076A" w14:textId="45BC5F3A" w:rsidR="00976404" w:rsidRPr="001B6FE3" w:rsidRDefault="00976404" w:rsidP="00252735">
      <w:pPr>
        <w:widowControl w:val="0"/>
        <w:autoSpaceDE w:val="0"/>
        <w:autoSpaceDN w:val="0"/>
        <w:adjustRightInd w:val="0"/>
        <w:spacing w:line="360" w:lineRule="auto"/>
        <w:ind w:left="0" w:right="-670"/>
        <w:rPr>
          <w:rFonts w:asciiTheme="minorHAnsi" w:hAnsiTheme="minorHAnsi" w:cstheme="minorHAnsi"/>
          <w:b/>
          <w:bCs/>
          <w:color w:val="000000" w:themeColor="text1"/>
        </w:rPr>
      </w:pPr>
      <w:r w:rsidRPr="001B6FE3">
        <w:rPr>
          <w:rFonts w:asciiTheme="minorHAnsi" w:hAnsiTheme="minorHAnsi" w:cstheme="minorHAnsi"/>
          <w:b/>
          <w:bCs/>
          <w:color w:val="000000" w:themeColor="text1"/>
        </w:rPr>
        <w:t>NOTES TO EDITORS</w:t>
      </w:r>
    </w:p>
    <w:p w14:paraId="3DA920FC" w14:textId="77777777" w:rsidR="00976404" w:rsidRPr="001B6FE3" w:rsidRDefault="00976404" w:rsidP="00252735">
      <w:pPr>
        <w:widowControl w:val="0"/>
        <w:autoSpaceDE w:val="0"/>
        <w:autoSpaceDN w:val="0"/>
        <w:adjustRightInd w:val="0"/>
        <w:spacing w:line="360" w:lineRule="auto"/>
        <w:ind w:left="0" w:right="899" w:firstLine="0"/>
        <w:rPr>
          <w:rFonts w:asciiTheme="minorHAnsi" w:hAnsiTheme="minorHAnsi" w:cstheme="minorHAnsi"/>
          <w:b/>
          <w:bCs/>
          <w:color w:val="000000" w:themeColor="text1"/>
        </w:rPr>
      </w:pPr>
      <w:r w:rsidRPr="001B6FE3">
        <w:rPr>
          <w:rFonts w:asciiTheme="minorHAnsi" w:hAnsiTheme="minorHAnsi" w:cstheme="minorHAnsi"/>
          <w:b/>
          <w:bCs/>
          <w:color w:val="000000" w:themeColor="text1"/>
        </w:rPr>
        <w:t>Contact:</w:t>
      </w:r>
    </w:p>
    <w:p w14:paraId="1C633539" w14:textId="77777777" w:rsidR="00976404" w:rsidRPr="001B6FE3" w:rsidRDefault="00976404" w:rsidP="00252735">
      <w:pPr>
        <w:widowControl w:val="0"/>
        <w:autoSpaceDE w:val="0"/>
        <w:autoSpaceDN w:val="0"/>
        <w:adjustRightInd w:val="0"/>
        <w:spacing w:line="360" w:lineRule="auto"/>
        <w:ind w:left="0" w:right="899" w:firstLine="0"/>
        <w:rPr>
          <w:rFonts w:asciiTheme="minorHAnsi" w:hAnsiTheme="minorHAnsi" w:cstheme="minorHAnsi"/>
          <w:bCs/>
          <w:color w:val="000000" w:themeColor="text1"/>
        </w:rPr>
      </w:pPr>
      <w:r w:rsidRPr="001B6FE3">
        <w:rPr>
          <w:rFonts w:asciiTheme="minorHAnsi" w:hAnsiTheme="minorHAnsi" w:cstheme="minorHAnsi"/>
          <w:bCs/>
          <w:color w:val="000000" w:themeColor="text1"/>
        </w:rPr>
        <w:t>For additional information, images and queries, contact Toast PR:</w:t>
      </w:r>
    </w:p>
    <w:p w14:paraId="24FD7EBC" w14:textId="77777777" w:rsidR="00976404" w:rsidRPr="001B6FE3" w:rsidRDefault="00976404" w:rsidP="00252735">
      <w:pPr>
        <w:widowControl w:val="0"/>
        <w:autoSpaceDE w:val="0"/>
        <w:autoSpaceDN w:val="0"/>
        <w:adjustRightInd w:val="0"/>
        <w:spacing w:line="360" w:lineRule="auto"/>
        <w:ind w:left="0" w:right="899" w:firstLine="0"/>
        <w:rPr>
          <w:rFonts w:asciiTheme="minorHAnsi" w:hAnsiTheme="minorHAnsi" w:cstheme="minorHAnsi"/>
          <w:bCs/>
          <w:color w:val="000000" w:themeColor="text1"/>
        </w:rPr>
      </w:pPr>
      <w:r w:rsidRPr="001B6FE3">
        <w:rPr>
          <w:rFonts w:asciiTheme="minorHAnsi" w:hAnsiTheme="minorHAnsi" w:cstheme="minorHAnsi"/>
          <w:bCs/>
          <w:color w:val="000000" w:themeColor="text1"/>
        </w:rPr>
        <w:t xml:space="preserve">Nicola Ennis - 0870 094 8032 / </w:t>
      </w:r>
      <w:hyperlink r:id="rId12" w:history="1">
        <w:r w:rsidRPr="001B6FE3">
          <w:rPr>
            <w:rStyle w:val="Hyperlink"/>
            <w:rFonts w:asciiTheme="minorHAnsi" w:hAnsiTheme="minorHAnsi" w:cstheme="minorHAnsi"/>
            <w:color w:val="000000" w:themeColor="text1"/>
          </w:rPr>
          <w:t>nicola@toastpr.co.uk</w:t>
        </w:r>
      </w:hyperlink>
      <w:r w:rsidRPr="001B6FE3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2BF3C086" w14:textId="77777777" w:rsidR="00976404" w:rsidRPr="001B6FE3" w:rsidRDefault="00976404" w:rsidP="00252735">
      <w:pPr>
        <w:widowControl w:val="0"/>
        <w:autoSpaceDE w:val="0"/>
        <w:autoSpaceDN w:val="0"/>
        <w:adjustRightInd w:val="0"/>
        <w:spacing w:line="360" w:lineRule="auto"/>
        <w:ind w:left="0" w:right="899" w:firstLine="0"/>
        <w:rPr>
          <w:rFonts w:asciiTheme="minorHAnsi" w:hAnsiTheme="minorHAnsi" w:cstheme="minorHAnsi"/>
          <w:b/>
          <w:color w:val="000000" w:themeColor="text1"/>
        </w:rPr>
      </w:pPr>
    </w:p>
    <w:p w14:paraId="412DA06F" w14:textId="77777777" w:rsidR="00976404" w:rsidRPr="001B6FE3" w:rsidRDefault="00976404" w:rsidP="00252735">
      <w:pPr>
        <w:widowControl w:val="0"/>
        <w:autoSpaceDE w:val="0"/>
        <w:autoSpaceDN w:val="0"/>
        <w:adjustRightInd w:val="0"/>
        <w:spacing w:line="360" w:lineRule="auto"/>
        <w:ind w:left="0" w:right="899" w:firstLine="0"/>
        <w:rPr>
          <w:rFonts w:asciiTheme="minorHAnsi" w:hAnsiTheme="minorHAnsi" w:cstheme="minorHAnsi"/>
          <w:bCs/>
          <w:color w:val="000000" w:themeColor="text1"/>
        </w:rPr>
      </w:pPr>
      <w:r w:rsidRPr="001B6FE3">
        <w:rPr>
          <w:rFonts w:asciiTheme="minorHAnsi" w:hAnsiTheme="minorHAnsi" w:cstheme="minorHAnsi"/>
          <w:b/>
          <w:color w:val="000000" w:themeColor="text1"/>
        </w:rPr>
        <w:t>About PetSafe® Brand</w:t>
      </w:r>
      <w:r w:rsidRPr="001B6FE3">
        <w:rPr>
          <w:rFonts w:asciiTheme="minorHAnsi" w:hAnsiTheme="minorHAnsi" w:cstheme="minorHAnsi"/>
          <w:color w:val="000000" w:themeColor="text1"/>
        </w:rPr>
        <w:t xml:space="preserve"> </w:t>
      </w:r>
    </w:p>
    <w:p w14:paraId="0E708E4E" w14:textId="3EC0BC72" w:rsidR="00976404" w:rsidRPr="001B6FE3" w:rsidRDefault="00976404" w:rsidP="00252735">
      <w:pPr>
        <w:pStyle w:val="NormalWeb"/>
        <w:spacing w:before="0" w:beforeAutospacing="0" w:after="0" w:afterAutospacing="0" w:line="360" w:lineRule="auto"/>
        <w:ind w:right="89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6F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PetSafe® Brand is a global pet product expert with wide-ranging innovative products including training, containment, lifestyle and wellbeing product solutions. Visit </w:t>
      </w:r>
      <w:hyperlink r:id="rId13" w:history="1">
        <w:r w:rsidRPr="00A94330">
          <w:rPr>
            <w:rStyle w:val="Hyperlink"/>
            <w:rFonts w:asciiTheme="minorHAnsi" w:hAnsiTheme="minorHAnsi" w:cstheme="minorHAnsi"/>
            <w:sz w:val="22"/>
            <w:szCs w:val="22"/>
          </w:rPr>
          <w:t>www.petsafe.com/UK</w:t>
        </w:r>
      </w:hyperlink>
      <w:r w:rsidRPr="001B6F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further details or connect on </w:t>
      </w:r>
      <w:hyperlink r:id="rId14" w:history="1">
        <w:r w:rsidRPr="00A94330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Pr="001B6F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hyperlink r:id="rId15" w:history="1">
        <w:r w:rsidRPr="00A94330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Pr="001B6F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</w:t>
      </w:r>
      <w:hyperlink r:id="rId16" w:history="1">
        <w:r w:rsidRPr="00A94330">
          <w:rPr>
            <w:rStyle w:val="Hyperlink"/>
            <w:rFonts w:asciiTheme="minorHAnsi" w:hAnsiTheme="minorHAnsi" w:cstheme="minorHAnsi"/>
            <w:sz w:val="22"/>
            <w:szCs w:val="22"/>
          </w:rPr>
          <w:t>Instagram</w:t>
        </w:r>
      </w:hyperlink>
      <w:r w:rsidRPr="001B6FE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F1000DC" w14:textId="77777777" w:rsidR="00976404" w:rsidRPr="001B6FE3" w:rsidRDefault="00976404" w:rsidP="00252735">
      <w:pPr>
        <w:pStyle w:val="Maptext"/>
        <w:spacing w:before="0" w:after="0" w:line="360" w:lineRule="auto"/>
        <w:ind w:left="0" w:right="899"/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</w:rPr>
      </w:pPr>
    </w:p>
    <w:p w14:paraId="73FDA613" w14:textId="77777777" w:rsidR="00976404" w:rsidRPr="001B6FE3" w:rsidRDefault="00976404" w:rsidP="00252735">
      <w:pPr>
        <w:widowControl w:val="0"/>
        <w:autoSpaceDE w:val="0"/>
        <w:autoSpaceDN w:val="0"/>
        <w:adjustRightInd w:val="0"/>
        <w:spacing w:line="360" w:lineRule="auto"/>
        <w:ind w:left="0" w:right="899" w:firstLine="0"/>
        <w:rPr>
          <w:rFonts w:asciiTheme="minorHAnsi" w:hAnsiTheme="minorHAnsi" w:cstheme="minorHAnsi"/>
          <w:color w:val="000000" w:themeColor="text1"/>
          <w:lang w:val="en-US" w:bidi="en-US"/>
        </w:rPr>
      </w:pPr>
    </w:p>
    <w:p w14:paraId="3C936C14" w14:textId="0CCEA05C" w:rsidR="003F6B53" w:rsidRPr="001B6FE3" w:rsidRDefault="003F6B53" w:rsidP="00252735">
      <w:pPr>
        <w:spacing w:after="110" w:line="360" w:lineRule="auto"/>
        <w:ind w:left="0" w:right="899" w:firstLine="0"/>
        <w:jc w:val="center"/>
        <w:rPr>
          <w:rFonts w:asciiTheme="minorHAnsi" w:hAnsiTheme="minorHAnsi" w:cstheme="minorHAnsi"/>
          <w:color w:val="000000" w:themeColor="text1"/>
        </w:rPr>
      </w:pPr>
    </w:p>
    <w:sectPr w:rsidR="003F6B53" w:rsidRPr="001B6FE3" w:rsidSect="00DF5D5E">
      <w:pgSz w:w="11904" w:h="16834"/>
      <w:pgMar w:top="283" w:right="564" w:bottom="1734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93A48"/>
    <w:multiLevelType w:val="multilevel"/>
    <w:tmpl w:val="4B4E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0F6DD1"/>
    <w:multiLevelType w:val="multilevel"/>
    <w:tmpl w:val="8D8C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53"/>
    <w:rsid w:val="00014A09"/>
    <w:rsid w:val="00034A0E"/>
    <w:rsid w:val="00085FD7"/>
    <w:rsid w:val="000C78F8"/>
    <w:rsid w:val="00157252"/>
    <w:rsid w:val="001733C1"/>
    <w:rsid w:val="001B4C79"/>
    <w:rsid w:val="001B6FE3"/>
    <w:rsid w:val="001D4D9A"/>
    <w:rsid w:val="001E2BBE"/>
    <w:rsid w:val="001E677B"/>
    <w:rsid w:val="00252735"/>
    <w:rsid w:val="002756FE"/>
    <w:rsid w:val="002F091A"/>
    <w:rsid w:val="00324431"/>
    <w:rsid w:val="00342BEC"/>
    <w:rsid w:val="0038080E"/>
    <w:rsid w:val="003918A6"/>
    <w:rsid w:val="0039256E"/>
    <w:rsid w:val="003A78E0"/>
    <w:rsid w:val="003B38E9"/>
    <w:rsid w:val="003E18E1"/>
    <w:rsid w:val="003F6B53"/>
    <w:rsid w:val="00405FD4"/>
    <w:rsid w:val="0043319C"/>
    <w:rsid w:val="0045329F"/>
    <w:rsid w:val="00481C5B"/>
    <w:rsid w:val="004B2928"/>
    <w:rsid w:val="004D5578"/>
    <w:rsid w:val="00566A05"/>
    <w:rsid w:val="00597FE6"/>
    <w:rsid w:val="005A0D36"/>
    <w:rsid w:val="005B66F1"/>
    <w:rsid w:val="0060202A"/>
    <w:rsid w:val="006515DA"/>
    <w:rsid w:val="00675F92"/>
    <w:rsid w:val="006F45AD"/>
    <w:rsid w:val="00700F7B"/>
    <w:rsid w:val="0071404B"/>
    <w:rsid w:val="00741E1C"/>
    <w:rsid w:val="00777F9C"/>
    <w:rsid w:val="007806C9"/>
    <w:rsid w:val="00785758"/>
    <w:rsid w:val="00786399"/>
    <w:rsid w:val="00795DA3"/>
    <w:rsid w:val="00810BE0"/>
    <w:rsid w:val="0083361C"/>
    <w:rsid w:val="008414A0"/>
    <w:rsid w:val="008661DC"/>
    <w:rsid w:val="0089356B"/>
    <w:rsid w:val="008C2FD0"/>
    <w:rsid w:val="00921790"/>
    <w:rsid w:val="0096555E"/>
    <w:rsid w:val="00966873"/>
    <w:rsid w:val="00967630"/>
    <w:rsid w:val="0097299F"/>
    <w:rsid w:val="00976404"/>
    <w:rsid w:val="009836AA"/>
    <w:rsid w:val="009B6AB4"/>
    <w:rsid w:val="009C26B0"/>
    <w:rsid w:val="009C65D7"/>
    <w:rsid w:val="00A05C89"/>
    <w:rsid w:val="00A543D9"/>
    <w:rsid w:val="00A94330"/>
    <w:rsid w:val="00AC1FDB"/>
    <w:rsid w:val="00AF3A20"/>
    <w:rsid w:val="00B061C8"/>
    <w:rsid w:val="00BA22F0"/>
    <w:rsid w:val="00BE6E97"/>
    <w:rsid w:val="00BF0D5B"/>
    <w:rsid w:val="00C0423B"/>
    <w:rsid w:val="00C2108B"/>
    <w:rsid w:val="00C242EF"/>
    <w:rsid w:val="00CC43E2"/>
    <w:rsid w:val="00CE3175"/>
    <w:rsid w:val="00CF52DA"/>
    <w:rsid w:val="00D10A99"/>
    <w:rsid w:val="00D3715C"/>
    <w:rsid w:val="00DF5D5E"/>
    <w:rsid w:val="00E049A5"/>
    <w:rsid w:val="00E226BE"/>
    <w:rsid w:val="00EA5239"/>
    <w:rsid w:val="00EB412C"/>
    <w:rsid w:val="00EC16B3"/>
    <w:rsid w:val="00EE550E"/>
    <w:rsid w:val="00EF3A87"/>
    <w:rsid w:val="00F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2F78B"/>
  <w15:docId w15:val="{E1B42DAB-4B16-41C0-AFA0-2174E118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35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"/>
      <w:ind w:right="339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character" w:styleId="Hyperlink">
    <w:name w:val="Hyperlink"/>
    <w:rsid w:val="00976404"/>
    <w:rPr>
      <w:color w:val="0000FF"/>
      <w:u w:val="single"/>
    </w:rPr>
  </w:style>
  <w:style w:type="paragraph" w:customStyle="1" w:styleId="Maptext">
    <w:name w:val="Maptext"/>
    <w:basedOn w:val="Normal"/>
    <w:rsid w:val="00976404"/>
    <w:pPr>
      <w:keepLines/>
      <w:spacing w:before="120" w:after="120" w:line="252" w:lineRule="auto"/>
      <w:ind w:left="284" w:firstLine="0"/>
    </w:pPr>
    <w:rPr>
      <w:rFonts w:ascii="Verdana" w:eastAsia="Times New Roman" w:hAnsi="Verdana" w:cs="Arial"/>
      <w:color w:val="auto"/>
      <w:kern w:val="22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97640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con-text">
    <w:name w:val="icon-text"/>
    <w:basedOn w:val="DefaultParagraphFont"/>
    <w:rsid w:val="0097640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6404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640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6404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6404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F3A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3A2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2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2F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2F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F0"/>
    <w:rPr>
      <w:rFonts w:ascii="Segoe UI" w:eastAsia="Calibri" w:hAnsi="Segoe UI" w:cs="Segoe UI"/>
      <w:color w:val="000000"/>
      <w:sz w:val="18"/>
      <w:szCs w:val="18"/>
    </w:rPr>
  </w:style>
  <w:style w:type="paragraph" w:customStyle="1" w:styleId="m-852954097671520921msolistparagraph">
    <w:name w:val="m_-852954097671520921msolistparagraph"/>
    <w:basedOn w:val="Normal"/>
    <w:rsid w:val="00BE6E9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70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64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9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031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903100">
                          <w:marLeft w:val="0"/>
                          <w:marRight w:val="261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25226">
                          <w:marLeft w:val="0"/>
                          <w:marRight w:val="261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717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536738">
                          <w:marLeft w:val="0"/>
                          <w:marRight w:val="261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36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1488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intl.petsafe.net/en-gb/jewel-pop-treat-ring-holding-dog-toy" TargetMode="External"/><Relationship Id="rId13" Type="http://schemas.openxmlformats.org/officeDocument/2006/relationships/hyperlink" Target="http://www.petsafe.com/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nicola@toastpr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petsafe_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etsafe.com/UK" TargetMode="External"/><Relationship Id="rId11" Type="http://schemas.openxmlformats.org/officeDocument/2006/relationships/hyperlink" Target="http://www.petsafe.com/UK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twitter.com/PetSafeUK" TargetMode="External"/><Relationship Id="rId10" Type="http://schemas.openxmlformats.org/officeDocument/2006/relationships/hyperlink" Target="https://store.intl.petsafe.net/en-gb/forever-bon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facebook.com/petsafe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PetSafe 6-Month PR Plan January to July 2011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PetSafe 6-Month PR Plan January to July 2011</dc:title>
  <dc:subject/>
  <dc:creator>Love</dc:creator>
  <cp:keywords/>
  <dc:description/>
  <cp:lastModifiedBy>Rachel Ensor</cp:lastModifiedBy>
  <cp:revision>2</cp:revision>
  <cp:lastPrinted>2018-11-28T10:14:00Z</cp:lastPrinted>
  <dcterms:created xsi:type="dcterms:W3CDTF">2018-11-28T17:12:00Z</dcterms:created>
  <dcterms:modified xsi:type="dcterms:W3CDTF">2018-11-28T17:12:00Z</dcterms:modified>
</cp:coreProperties>
</file>