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CAA9" w14:textId="77777777" w:rsidR="00342C67" w:rsidRDefault="00342C67" w:rsidP="00342C67">
      <w:pPr>
        <w:pStyle w:val="NormalWeb"/>
        <w:spacing w:before="0" w:beforeAutospacing="0" w:after="0" w:afterAutospacing="0"/>
        <w:ind w:right="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12E183C6" wp14:editId="7088F8CD">
            <wp:extent cx="1406235" cy="75049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852" cy="7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66A39" w14:textId="77777777" w:rsidR="00342C67" w:rsidRDefault="00342C67" w:rsidP="00342C67">
      <w:pPr>
        <w:pStyle w:val="NormalWeb"/>
        <w:spacing w:before="0" w:beforeAutospacing="0" w:after="0" w:afterAutospacing="0"/>
        <w:ind w:right="4"/>
        <w:jc w:val="center"/>
        <w:rPr>
          <w:rFonts w:ascii="Calibri" w:hAnsi="Calibri" w:cs="Calibri"/>
          <w:b/>
          <w:sz w:val="28"/>
          <w:szCs w:val="28"/>
        </w:rPr>
      </w:pPr>
    </w:p>
    <w:p w14:paraId="5B27B78F" w14:textId="71BB36B2" w:rsidR="00446272" w:rsidRDefault="00342C67" w:rsidP="00342C67">
      <w:pPr>
        <w:pStyle w:val="NormalWeb"/>
        <w:spacing w:before="0" w:beforeAutospacing="0" w:after="0" w:afterAutospacing="0"/>
        <w:ind w:right="4"/>
        <w:jc w:val="center"/>
        <w:rPr>
          <w:rFonts w:ascii="Calibri" w:hAnsi="Calibri" w:cs="Calibri"/>
          <w:b/>
          <w:sz w:val="28"/>
          <w:szCs w:val="28"/>
        </w:rPr>
      </w:pPr>
      <w:r w:rsidRPr="00462785">
        <w:rPr>
          <w:rFonts w:ascii="Calibri" w:hAnsi="Calibri" w:cs="Calibri"/>
          <w:b/>
          <w:sz w:val="28"/>
          <w:szCs w:val="28"/>
        </w:rPr>
        <w:t>PETSAFE®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F33DF1">
        <w:rPr>
          <w:rFonts w:ascii="Calibri" w:hAnsi="Calibri" w:cs="Calibri"/>
          <w:b/>
          <w:sz w:val="28"/>
          <w:szCs w:val="28"/>
        </w:rPr>
        <w:t>DEVELOPPE DE</w:t>
      </w:r>
      <w:r w:rsidR="00446272">
        <w:rPr>
          <w:rFonts w:ascii="Calibri" w:hAnsi="Calibri" w:cs="Calibri"/>
          <w:b/>
          <w:sz w:val="28"/>
          <w:szCs w:val="28"/>
        </w:rPr>
        <w:t xml:space="preserve"> NOUVEAUX</w:t>
      </w:r>
      <w:r w:rsidR="00F33DF1">
        <w:rPr>
          <w:rFonts w:ascii="Calibri" w:hAnsi="Calibri" w:cs="Calibri"/>
          <w:b/>
          <w:sz w:val="28"/>
          <w:szCs w:val="28"/>
        </w:rPr>
        <w:t xml:space="preserve"> DISPOSITIFS </w:t>
      </w:r>
    </w:p>
    <w:p w14:paraId="232DF8FF" w14:textId="1F7B603D" w:rsidR="00342C67" w:rsidRPr="00462785" w:rsidRDefault="00F33DF1" w:rsidP="00342C67">
      <w:pPr>
        <w:pStyle w:val="NormalWeb"/>
        <w:spacing w:before="0" w:beforeAutospacing="0" w:after="0" w:afterAutospacing="0"/>
        <w:ind w:right="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POUR </w:t>
      </w:r>
      <w:r w:rsidR="00446272">
        <w:rPr>
          <w:rFonts w:ascii="Calibri" w:hAnsi="Calibri" w:cs="Calibri"/>
          <w:b/>
          <w:sz w:val="28"/>
          <w:szCs w:val="28"/>
        </w:rPr>
        <w:t>UNE EDUCATION POSITIVE DES CHIENS</w:t>
      </w:r>
    </w:p>
    <w:p w14:paraId="35B6239B" w14:textId="77777777" w:rsidR="00342C67" w:rsidRPr="00462785" w:rsidRDefault="00342C67" w:rsidP="00342C67">
      <w:pPr>
        <w:pStyle w:val="NormalWeb"/>
        <w:spacing w:before="0" w:beforeAutospacing="0" w:after="0" w:afterAutospacing="0"/>
        <w:ind w:right="4"/>
      </w:pPr>
    </w:p>
    <w:p w14:paraId="2780CA66" w14:textId="4344D0CC" w:rsidR="00342C67" w:rsidRDefault="00342C67" w:rsidP="00342C67">
      <w:pPr>
        <w:ind w:right="4"/>
        <w:jc w:val="both"/>
        <w:rPr>
          <w:rFonts w:cstheme="minorHAnsi"/>
          <w:b/>
          <w:bCs/>
          <w:color w:val="000000" w:themeColor="text1"/>
          <w:sz w:val="22"/>
          <w:szCs w:val="22"/>
          <w:lang w:eastAsia="en-GB"/>
        </w:rPr>
      </w:pPr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France, le </w:t>
      </w:r>
      <w:r w:rsidR="00F85E89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14</w:t>
      </w:r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AA3CD4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avril</w:t>
      </w:r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2022 </w:t>
      </w:r>
      <w:r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–</w:t>
      </w:r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F85E89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Parmi ses solutions d’éducation, la</w:t>
      </w:r>
      <w:r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marque </w:t>
      </w:r>
      <w:proofErr w:type="spellStart"/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PetSafe</w:t>
      </w:r>
      <w:proofErr w:type="spellEnd"/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®, leader des solutions pour la santé et le bien-être des animaux de compagnie, </w:t>
      </w:r>
      <w:r w:rsidR="0044627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présente deux solutions pour </w:t>
      </w:r>
      <w:r w:rsidR="00F85E89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un renforcement positif dans l’éducation des</w:t>
      </w:r>
      <w:r w:rsidR="0044627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chiens à la maison </w:t>
      </w:r>
      <w:r w:rsidR="00D81790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comme</w:t>
      </w:r>
      <w:r w:rsidR="0044627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E408B5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à l’</w:t>
      </w:r>
      <w:r w:rsidR="0044627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extérieur. Le </w:t>
      </w:r>
      <w:proofErr w:type="spellStart"/>
      <w:r w:rsidR="00446272" w:rsidRPr="0044627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Treat</w:t>
      </w:r>
      <w:proofErr w:type="spellEnd"/>
      <w:r w:rsidR="00446272" w:rsidRPr="0044627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 &amp; Train™</w:t>
      </w:r>
      <w:r w:rsidR="0044627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et l</w:t>
      </w:r>
      <w:r w:rsidR="00DD78E5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a commande </w:t>
      </w:r>
      <w:proofErr w:type="spellStart"/>
      <w:r w:rsidR="00446272" w:rsidRPr="0044627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Clik</w:t>
      </w:r>
      <w:proofErr w:type="spellEnd"/>
      <w:r w:rsidR="00446272" w:rsidRPr="0044627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-R™</w:t>
      </w:r>
      <w:r w:rsidR="0044627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D81790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donnent les clés pour apprendre au chien les bases du comportement (rappel, tenue de place, contrôle des aboiements, ...) mais peuvent également ouvrir à des activités ludiques tel que l’</w:t>
      </w:r>
      <w:proofErr w:type="spellStart"/>
      <w:r w:rsidR="00D81790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agility</w:t>
      </w:r>
      <w:proofErr w:type="spellEnd"/>
      <w:r w:rsidR="00D81790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72948214" w14:textId="77777777" w:rsidR="00E408B5" w:rsidRDefault="00E408B5" w:rsidP="00E408B5">
      <w:pPr>
        <w:pStyle w:val="NormalWeb"/>
        <w:spacing w:before="0" w:beforeAutospacing="0" w:after="0" w:afterAutospacing="0"/>
        <w:ind w:right="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BCCBD2" w14:textId="48E199B3" w:rsidR="00403E6F" w:rsidRDefault="00F85E89" w:rsidP="00403E6F">
      <w:pPr>
        <w:pStyle w:val="NormalWeb"/>
        <w:spacing w:before="0" w:beforeAutospacing="0" w:after="0" w:afterAutospacing="0"/>
        <w:ind w:right="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Le renforcement positif</w:t>
      </w:r>
      <w:r w:rsidR="00D81790" w:rsidRPr="00E40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3B72" w:rsidRPr="00E408B5">
        <w:rPr>
          <w:rFonts w:asciiTheme="minorHAnsi" w:hAnsiTheme="minorHAnsi" w:cstheme="minorHAnsi"/>
          <w:color w:val="000000" w:themeColor="text1"/>
          <w:sz w:val="22"/>
          <w:szCs w:val="22"/>
        </w:rPr>
        <w:t>met l’accent sur la motivation du chien à exécuter le bon comportement</w:t>
      </w:r>
      <w:r w:rsidR="00D81790" w:rsidRPr="00E40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Il</w:t>
      </w:r>
      <w:r w:rsidR="00D81790" w:rsidRPr="00E40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3B72" w:rsidRPr="00E408B5">
        <w:rPr>
          <w:rFonts w:asciiTheme="minorHAnsi" w:hAnsiTheme="minorHAnsi" w:cstheme="minorHAnsi"/>
          <w:color w:val="000000" w:themeColor="text1"/>
          <w:sz w:val="22"/>
          <w:szCs w:val="22"/>
        </w:rPr>
        <w:t>prend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3B72" w:rsidRPr="00E40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compte l’état émotionnel </w:t>
      </w:r>
      <w:r w:rsidR="00E7732A">
        <w:rPr>
          <w:rFonts w:asciiTheme="minorHAnsi" w:hAnsiTheme="minorHAnsi" w:cstheme="minorHAnsi"/>
          <w:color w:val="000000" w:themeColor="text1"/>
          <w:sz w:val="22"/>
          <w:szCs w:val="22"/>
        </w:rPr>
        <w:t>de l’animal</w:t>
      </w:r>
      <w:r w:rsidR="006D3B72" w:rsidRPr="00E40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quand il apprend et insiste sur sa motivation à réaliser une </w:t>
      </w:r>
      <w:r w:rsidR="00D81790" w:rsidRPr="00E40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action. Dès que cette action est accomplie il est essentiel de </w:t>
      </w:r>
      <w:r w:rsidR="00E773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</w:t>
      </w:r>
      <w:r w:rsidR="00C56716" w:rsidRPr="00E408B5">
        <w:rPr>
          <w:rFonts w:asciiTheme="minorHAnsi" w:hAnsiTheme="minorHAnsi" w:cstheme="minorHAnsi"/>
          <w:color w:val="000000" w:themeColor="text1"/>
          <w:sz w:val="22"/>
          <w:szCs w:val="22"/>
        </w:rPr>
        <w:t>récompenser</w:t>
      </w:r>
      <w:r w:rsidR="00D81790" w:rsidRPr="00E40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pour renforcer</w:t>
      </w:r>
      <w:r w:rsidR="00C56716" w:rsidRPr="00E408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positivement sa volonté de participer. </w:t>
      </w:r>
    </w:p>
    <w:p w14:paraId="0170C03E" w14:textId="3B76CE2E" w:rsidR="00403E6F" w:rsidRDefault="00403E6F" w:rsidP="00403E6F">
      <w:pPr>
        <w:pStyle w:val="NormalWeb"/>
        <w:spacing w:before="0" w:beforeAutospacing="0" w:after="0" w:afterAutospacing="0"/>
        <w:ind w:right="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EB05FA3" w14:textId="0A4C60AE" w:rsidR="00E408B5" w:rsidRPr="00403E6F" w:rsidRDefault="00DD78E5" w:rsidP="00403E6F">
      <w:pPr>
        <w:pStyle w:val="NormalWeb"/>
        <w:spacing w:before="0" w:beforeAutospacing="0" w:after="0" w:afterAutospacing="0"/>
        <w:ind w:right="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Commande</w:t>
      </w:r>
      <w:r w:rsidR="00E408B5" w:rsidRPr="0040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408B5" w:rsidRPr="0040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Clik</w:t>
      </w:r>
      <w:proofErr w:type="spellEnd"/>
      <w:r w:rsidR="00E408B5" w:rsidRPr="0040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-R™ : </w:t>
      </w:r>
      <w:r>
        <w:rPr>
          <w:rStyle w:val="price-item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5</w:t>
      </w:r>
      <w:r w:rsidR="00E408B5" w:rsidRPr="00403E6F">
        <w:rPr>
          <w:rStyle w:val="price-item"/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,99</w:t>
      </w:r>
      <w:r w:rsidR="00E408B5" w:rsidRPr="00403E6F">
        <w:rPr>
          <w:rStyle w:val="price-item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€</w:t>
      </w:r>
    </w:p>
    <w:p w14:paraId="4F51DC56" w14:textId="701AEF65" w:rsidR="00E408B5" w:rsidRPr="007E1290" w:rsidRDefault="00DD78E5" w:rsidP="00403E6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pacing w:val="2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ECE31F" wp14:editId="61CDDDDB">
            <wp:simplePos x="0" y="0"/>
            <wp:positionH relativeFrom="margin">
              <wp:posOffset>4644390</wp:posOffset>
            </wp:positionH>
            <wp:positionV relativeFrom="margin">
              <wp:posOffset>4037978</wp:posOffset>
            </wp:positionV>
            <wp:extent cx="1473835" cy="1213485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8B5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Pour des promenades et sorties quotidiennes sereines sans aboiement, saut ou tirage intempestif, la marque </w:t>
      </w:r>
      <w:proofErr w:type="spellStart"/>
      <w:r w:rsidR="00E408B5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PetSafe</w:t>
      </w:r>
      <w:proofErr w:type="spellEnd"/>
      <w:r w:rsidR="00E408B5" w:rsidRPr="007E129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®</w:t>
      </w:r>
      <w:r w:rsidR="00E408B5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a </w:t>
      </w:r>
      <w:r w:rsidR="007E1290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créé</w:t>
      </w:r>
      <w:r w:rsidR="00E408B5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l</w:t>
      </w:r>
      <w:r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a commande </w:t>
      </w:r>
      <w:proofErr w:type="spellStart"/>
      <w:r w:rsidR="00E408B5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Clik</w:t>
      </w:r>
      <w:proofErr w:type="spellEnd"/>
      <w:r w:rsidR="00E408B5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-R™. </w:t>
      </w:r>
    </w:p>
    <w:p w14:paraId="3F86FC61" w14:textId="1731F040" w:rsidR="00403E6F" w:rsidRDefault="00E408B5" w:rsidP="00403E6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L'apprentissage au </w:t>
      </w:r>
      <w:proofErr w:type="spellStart"/>
      <w:r w:rsidR="007E1290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clicker</w:t>
      </w:r>
      <w:proofErr w:type="spellEnd"/>
      <w:r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permet d</w:t>
      </w:r>
      <w:r w:rsidR="007E1290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’éduquer les chiens</w:t>
      </w:r>
      <w:r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de façon claire, en associant un </w:t>
      </w:r>
      <w:r w:rsid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son</w:t>
      </w:r>
      <w:r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="007E1290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à une</w:t>
      </w:r>
      <w:r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récompense. Le clic sonore signale à </w:t>
      </w:r>
      <w:r w:rsidR="007E1290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l’</w:t>
      </w:r>
      <w:r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animal que quelque chose d'intéressant va arriver : il peut s'agir d'une petite friandise</w:t>
      </w:r>
      <w:r w:rsidR="007E1290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, </w:t>
      </w:r>
      <w:r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d'un jouet en récompense</w:t>
      </w:r>
      <w:r w:rsidR="007E1290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, d’une caresse</w:t>
      </w:r>
      <w:r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.</w:t>
      </w:r>
      <w:r w:rsidR="007E1290" w:rsidRPr="007E129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Cette approche</w:t>
      </w:r>
      <w:r w:rsidR="007E1290" w:rsidRPr="007E12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B46BC" w:rsidRPr="007E1290">
        <w:rPr>
          <w:rFonts w:asciiTheme="minorHAnsi" w:hAnsiTheme="minorHAnsi" w:cstheme="minorHAnsi"/>
          <w:color w:val="000000" w:themeColor="text1"/>
          <w:sz w:val="22"/>
          <w:szCs w:val="22"/>
        </w:rPr>
        <w:t>est applicable dans de nombreux domaines</w:t>
      </w:r>
      <w:r w:rsidR="0040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B46BC" w:rsidRPr="007E1290">
        <w:rPr>
          <w:rFonts w:asciiTheme="minorHAnsi" w:hAnsiTheme="minorHAnsi" w:cstheme="minorHAnsi"/>
          <w:color w:val="000000" w:themeColor="text1"/>
          <w:sz w:val="22"/>
          <w:szCs w:val="22"/>
        </w:rPr>
        <w:t>: des petits exercices d'obéissance jusqu'au travail sur un comportement problématique.</w:t>
      </w:r>
      <w:r w:rsidR="007E1290" w:rsidRPr="007E12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B46BC" w:rsidRPr="007B46BC">
        <w:rPr>
          <w:rFonts w:asciiTheme="minorHAnsi" w:hAnsiTheme="minorHAnsi" w:cstheme="minorHAnsi"/>
          <w:color w:val="000000" w:themeColor="text1"/>
          <w:sz w:val="22"/>
          <w:szCs w:val="22"/>
        </w:rPr>
        <w:t>Rapidement, parfois après seulement deux ou trois clics, l'animal per</w:t>
      </w:r>
      <w:r w:rsidR="0040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çoit </w:t>
      </w:r>
      <w:r w:rsidR="007B46BC" w:rsidRPr="007B46BC">
        <w:rPr>
          <w:rFonts w:asciiTheme="minorHAnsi" w:hAnsiTheme="minorHAnsi" w:cstheme="minorHAnsi"/>
          <w:color w:val="000000" w:themeColor="text1"/>
          <w:sz w:val="22"/>
          <w:szCs w:val="22"/>
        </w:rPr>
        <w:t>le lien entre le signal et la récompense</w:t>
      </w:r>
      <w:r w:rsidR="00E773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comme il </w:t>
      </w:r>
      <w:r w:rsidR="007B46BC" w:rsidRPr="007B46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veut </w:t>
      </w:r>
      <w:r w:rsidR="00403E6F">
        <w:rPr>
          <w:rFonts w:asciiTheme="minorHAnsi" w:hAnsiTheme="minorHAnsi" w:cstheme="minorHAnsi"/>
          <w:color w:val="000000" w:themeColor="text1"/>
          <w:sz w:val="22"/>
          <w:szCs w:val="22"/>
        </w:rPr>
        <w:t>réitérer</w:t>
      </w:r>
      <w:r w:rsidR="007B46BC" w:rsidRPr="007B46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cette expérience agréable, il répétera l'action réussie.</w:t>
      </w:r>
    </w:p>
    <w:p w14:paraId="13FB8A13" w14:textId="77777777" w:rsidR="00403E6F" w:rsidRDefault="00403E6F" w:rsidP="00403E6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7CC119" w14:textId="2D786DE6" w:rsidR="008665F8" w:rsidRPr="00403E6F" w:rsidRDefault="008665F8" w:rsidP="00403E6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3E6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Système de dressage pour chien </w:t>
      </w:r>
      <w:proofErr w:type="spellStart"/>
      <w:r w:rsidRPr="00403E6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Treat</w:t>
      </w:r>
      <w:proofErr w:type="spellEnd"/>
      <w:r w:rsidRPr="00403E6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 &amp; Train™ </w:t>
      </w:r>
      <w:r w:rsidRPr="0040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403E6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159,99</w:t>
      </w:r>
      <w:r w:rsidR="00372EF9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</w:rPr>
        <w:t>€</w:t>
      </w:r>
    </w:p>
    <w:p w14:paraId="6E4AEE07" w14:textId="74828C53" w:rsidR="00372EF9" w:rsidRDefault="00295CC3" w:rsidP="004E0AA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pacing w:val="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009BF82" wp14:editId="56011C61">
            <wp:simplePos x="0" y="0"/>
            <wp:positionH relativeFrom="margin">
              <wp:posOffset>0</wp:posOffset>
            </wp:positionH>
            <wp:positionV relativeFrom="margin">
              <wp:posOffset>6391275</wp:posOffset>
            </wp:positionV>
            <wp:extent cx="1624965" cy="1455420"/>
            <wp:effectExtent l="0" t="0" r="635" b="5080"/>
            <wp:wrapSquare wrapText="bothSides"/>
            <wp:docPr id="3" name="Image 3" descr="Une image contenant intérieur, appare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térieur, appareil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5F8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Le dispositif de dressage pour chien par la récompense à distance </w:t>
      </w:r>
      <w:proofErr w:type="spellStart"/>
      <w:r w:rsidR="008665F8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Treat</w:t>
      </w:r>
      <w:proofErr w:type="spellEnd"/>
      <w:r w:rsidR="008665F8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&amp; Train™</w:t>
      </w:r>
      <w:r w:rsidR="004E0AA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, développé avec une vétérinaire comportementaliste,</w:t>
      </w:r>
      <w:r w:rsidR="008665F8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est un système de récompense télécommandé qui utilise le renforcement positif</w:t>
      </w:r>
      <w:r w:rsidR="004E0AA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. </w:t>
      </w:r>
      <w:r w:rsidR="004E0AAF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Il permet d</w:t>
      </w:r>
      <w:r w:rsidR="004E0AA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’apprendre</w:t>
      </w:r>
      <w:r w:rsidRPr="00295CC3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au </w:t>
      </w:r>
      <w:r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chien</w:t>
      </w:r>
      <w:r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, </w:t>
      </w:r>
      <w:r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à distance</w:t>
      </w:r>
      <w:r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avec ou sans la cible fournie,</w:t>
      </w:r>
      <w:r w:rsidR="004E0AA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="004E0AAF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comment </w:t>
      </w:r>
      <w:r w:rsidR="004E0AA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adopter</w:t>
      </w:r>
      <w:r w:rsidR="004E0AAF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presque n’importe quel comportement, des compétences quotidiennes (propreté</w:t>
      </w:r>
      <w:r w:rsidR="00372EF9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, tenue de place, contrôle des aboiements, ...</w:t>
      </w:r>
      <w:r w:rsidR="004E0AAF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) aux compétences spécialisées (</w:t>
      </w:r>
      <w:proofErr w:type="spellStart"/>
      <w:r w:rsidR="004E0AAF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agilit</w:t>
      </w:r>
      <w:r w:rsidR="00372EF9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y</w:t>
      </w:r>
      <w:proofErr w:type="spellEnd"/>
      <w:r w:rsidR="004E0AAF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, obéissance, service)</w:t>
      </w:r>
      <w:r w:rsidR="004E0AA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.</w:t>
      </w:r>
      <w:r w:rsidR="008665F8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8665F8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Treat</w:t>
      </w:r>
      <w:proofErr w:type="spellEnd"/>
      <w:r w:rsidR="008665F8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&amp; Train™ </w:t>
      </w:r>
      <w:r w:rsidR="004E0AA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aide les</w:t>
      </w:r>
      <w:r w:rsidR="008665F8" w:rsidRP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chiens à se concentrer en utilisant des jeux interactifs amusants, qui fournissent exercice et stimulation mentale.</w:t>
      </w:r>
      <w:r w:rsid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Dès que le chien répond à une demande</w:t>
      </w:r>
      <w:r w:rsidR="00372EF9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, </w:t>
      </w:r>
      <w:r w:rsid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son propriétaire appuie sur une télécommande qui émet un son et des friandises lui sont immédiatement distribuées. </w:t>
      </w:r>
      <w:r w:rsidR="00372EF9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Un livret de conseils sur l’éducation et les exercices à proposer est fourni avec le dispositif. </w:t>
      </w:r>
    </w:p>
    <w:p w14:paraId="2CC4671F" w14:textId="31A543FE" w:rsidR="008665F8" w:rsidRPr="00403E6F" w:rsidRDefault="004E0AAF" w:rsidP="004E0AA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Pour en découvrir plus consultez la vidéo</w:t>
      </w:r>
      <w:r w:rsidR="00403E6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hyperlink r:id="rId8" w:history="1">
        <w:r w:rsidRPr="004E0AAF">
          <w:rPr>
            <w:rStyle w:val="Lienhypertexte"/>
            <w:rFonts w:asciiTheme="minorHAnsi" w:hAnsiTheme="minorHAnsi" w:cstheme="minorHAnsi"/>
            <w:spacing w:val="2"/>
            <w:sz w:val="22"/>
            <w:szCs w:val="22"/>
          </w:rPr>
          <w:t>ici</w:t>
        </w:r>
      </w:hyperlink>
    </w:p>
    <w:p w14:paraId="3102012F" w14:textId="77777777" w:rsidR="00AA3CD4" w:rsidRPr="007B46BC" w:rsidRDefault="00AA3CD4" w:rsidP="004E0AAF">
      <w:pPr>
        <w:ind w:right="4"/>
        <w:jc w:val="both"/>
        <w:rPr>
          <w:rFonts w:eastAsia="Times New Roman" w:cstheme="minorHAnsi"/>
          <w:color w:val="000000" w:themeColor="text1"/>
          <w:spacing w:val="2"/>
          <w:sz w:val="22"/>
          <w:szCs w:val="22"/>
          <w:lang w:eastAsia="fr-FR"/>
        </w:rPr>
      </w:pPr>
    </w:p>
    <w:p w14:paraId="39C37F98" w14:textId="77777777" w:rsidR="00342C67" w:rsidRPr="005D6120" w:rsidRDefault="00342C67" w:rsidP="00342C67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b/>
          <w:sz w:val="15"/>
          <w:szCs w:val="15"/>
        </w:rPr>
      </w:pPr>
      <w:r w:rsidRPr="005D6120">
        <w:rPr>
          <w:rFonts w:ascii="Calibri" w:hAnsi="Calibri" w:cs="Calibri"/>
          <w:b/>
          <w:sz w:val="15"/>
          <w:szCs w:val="15"/>
        </w:rPr>
        <w:t xml:space="preserve">À propos de la marque </w:t>
      </w:r>
      <w:proofErr w:type="spellStart"/>
      <w:r w:rsidRPr="005D6120">
        <w:rPr>
          <w:rFonts w:ascii="Calibri" w:hAnsi="Calibri" w:cs="Calibri"/>
          <w:b/>
          <w:sz w:val="15"/>
          <w:szCs w:val="15"/>
        </w:rPr>
        <w:t>PetSafe</w:t>
      </w:r>
      <w:proofErr w:type="spellEnd"/>
      <w:r w:rsidRPr="005D6120">
        <w:rPr>
          <w:rFonts w:ascii="Calibri" w:hAnsi="Calibri" w:cs="Calibri"/>
          <w:b/>
          <w:sz w:val="15"/>
          <w:szCs w:val="15"/>
        </w:rPr>
        <w:t xml:space="preserve">® </w:t>
      </w:r>
    </w:p>
    <w:p w14:paraId="469FD692" w14:textId="3D3C89EE" w:rsidR="0074015D" w:rsidRPr="0074015D" w:rsidRDefault="0074015D" w:rsidP="0074015D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bCs/>
          <w:sz w:val="15"/>
          <w:szCs w:val="15"/>
        </w:rPr>
      </w:pPr>
      <w:proofErr w:type="spellStart"/>
      <w:r w:rsidRPr="0074015D">
        <w:rPr>
          <w:rFonts w:ascii="Calibri" w:hAnsi="Calibri" w:cs="Calibri"/>
          <w:bCs/>
          <w:sz w:val="15"/>
          <w:szCs w:val="15"/>
        </w:rPr>
        <w:t>PetSafe</w:t>
      </w:r>
      <w:proofErr w:type="spellEnd"/>
      <w:r w:rsidRPr="0074015D">
        <w:rPr>
          <w:rFonts w:ascii="Calibri" w:hAnsi="Calibri" w:cs="Calibri"/>
          <w:bCs/>
          <w:sz w:val="15"/>
          <w:szCs w:val="15"/>
        </w:rPr>
        <w:t>®</w:t>
      </w:r>
      <w:r>
        <w:rPr>
          <w:rFonts w:ascii="Calibri" w:hAnsi="Calibri" w:cs="Calibri"/>
          <w:bCs/>
          <w:sz w:val="15"/>
          <w:szCs w:val="15"/>
        </w:rPr>
        <w:t xml:space="preserve">, </w:t>
      </w:r>
      <w:r w:rsidRPr="0074015D">
        <w:rPr>
          <w:rFonts w:ascii="Calibri" w:hAnsi="Calibri" w:cs="Calibri"/>
          <w:bCs/>
          <w:sz w:val="15"/>
          <w:szCs w:val="15"/>
        </w:rPr>
        <w:t xml:space="preserve">expert mondial des produits pour animaux de compagnie, </w:t>
      </w:r>
      <w:r>
        <w:rPr>
          <w:rFonts w:ascii="Calibri" w:hAnsi="Calibri" w:cs="Calibri"/>
          <w:bCs/>
          <w:sz w:val="15"/>
          <w:szCs w:val="15"/>
        </w:rPr>
        <w:t>est reconnu</w:t>
      </w:r>
      <w:r w:rsidRPr="0074015D">
        <w:rPr>
          <w:rFonts w:ascii="Calibri" w:hAnsi="Calibri" w:cs="Calibri"/>
          <w:bCs/>
          <w:sz w:val="15"/>
          <w:szCs w:val="15"/>
        </w:rPr>
        <w:t xml:space="preserve"> pour </w:t>
      </w:r>
      <w:r>
        <w:rPr>
          <w:rFonts w:ascii="Calibri" w:hAnsi="Calibri" w:cs="Calibri"/>
          <w:bCs/>
          <w:sz w:val="15"/>
          <w:szCs w:val="15"/>
        </w:rPr>
        <w:t>ses</w:t>
      </w:r>
      <w:r w:rsidRPr="0074015D">
        <w:rPr>
          <w:rFonts w:ascii="Calibri" w:hAnsi="Calibri" w:cs="Calibri"/>
          <w:bCs/>
          <w:sz w:val="15"/>
          <w:szCs w:val="15"/>
        </w:rPr>
        <w:t xml:space="preserve"> solutions </w:t>
      </w:r>
      <w:r>
        <w:rPr>
          <w:rFonts w:ascii="Calibri" w:hAnsi="Calibri" w:cs="Calibri"/>
          <w:bCs/>
          <w:sz w:val="15"/>
          <w:szCs w:val="15"/>
        </w:rPr>
        <w:t>et</w:t>
      </w:r>
      <w:r w:rsidRPr="0074015D">
        <w:rPr>
          <w:rFonts w:ascii="Calibri" w:hAnsi="Calibri" w:cs="Calibri"/>
          <w:bCs/>
          <w:sz w:val="15"/>
          <w:szCs w:val="15"/>
        </w:rPr>
        <w:t xml:space="preserve"> produits fiables et de qualité qui renforcent le lien entre les animaux de compagnie et leurs </w:t>
      </w:r>
      <w:r>
        <w:rPr>
          <w:rFonts w:ascii="Calibri" w:hAnsi="Calibri" w:cs="Calibri"/>
          <w:bCs/>
          <w:sz w:val="15"/>
          <w:szCs w:val="15"/>
        </w:rPr>
        <w:t>propriétaires</w:t>
      </w:r>
      <w:r w:rsidRPr="0074015D">
        <w:rPr>
          <w:rFonts w:ascii="Calibri" w:hAnsi="Calibri" w:cs="Calibri"/>
          <w:bCs/>
          <w:sz w:val="15"/>
          <w:szCs w:val="15"/>
        </w:rPr>
        <w:t xml:space="preserve">. Après son lancement en 1998, la marque </w:t>
      </w:r>
      <w:proofErr w:type="spellStart"/>
      <w:r w:rsidRPr="0074015D">
        <w:rPr>
          <w:rFonts w:ascii="Calibri" w:hAnsi="Calibri" w:cs="Calibri"/>
          <w:bCs/>
          <w:sz w:val="15"/>
          <w:szCs w:val="15"/>
        </w:rPr>
        <w:t>PetSafe</w:t>
      </w:r>
      <w:proofErr w:type="spellEnd"/>
      <w:r w:rsidRPr="0074015D">
        <w:rPr>
          <w:rFonts w:ascii="Calibri" w:hAnsi="Calibri" w:cs="Calibri"/>
          <w:bCs/>
          <w:sz w:val="15"/>
          <w:szCs w:val="15"/>
        </w:rPr>
        <w:t xml:space="preserve">® s'est rapidement </w:t>
      </w:r>
      <w:r>
        <w:rPr>
          <w:rFonts w:ascii="Calibri" w:hAnsi="Calibri" w:cs="Calibri"/>
          <w:bCs/>
          <w:sz w:val="15"/>
          <w:szCs w:val="15"/>
        </w:rPr>
        <w:t>spécialisée dans</w:t>
      </w:r>
      <w:r w:rsidRPr="0074015D">
        <w:rPr>
          <w:rFonts w:ascii="Calibri" w:hAnsi="Calibri" w:cs="Calibri"/>
          <w:bCs/>
          <w:sz w:val="15"/>
          <w:szCs w:val="15"/>
        </w:rPr>
        <w:t xml:space="preserve"> </w:t>
      </w:r>
      <w:r>
        <w:rPr>
          <w:rFonts w:ascii="Calibri" w:hAnsi="Calibri" w:cs="Calibri"/>
          <w:bCs/>
          <w:sz w:val="15"/>
          <w:szCs w:val="15"/>
        </w:rPr>
        <w:t>les</w:t>
      </w:r>
      <w:r w:rsidRPr="0074015D">
        <w:rPr>
          <w:rFonts w:ascii="Calibri" w:hAnsi="Calibri" w:cs="Calibri"/>
          <w:bCs/>
          <w:sz w:val="15"/>
          <w:szCs w:val="15"/>
        </w:rPr>
        <w:t xml:space="preserve"> solutions </w:t>
      </w:r>
      <w:r w:rsidR="00947F14" w:rsidRPr="0074015D">
        <w:rPr>
          <w:rFonts w:ascii="Calibri" w:hAnsi="Calibri" w:cs="Calibri"/>
          <w:bCs/>
          <w:sz w:val="15"/>
          <w:szCs w:val="15"/>
        </w:rPr>
        <w:t>fiables</w:t>
      </w:r>
      <w:r w:rsidR="00947F14">
        <w:rPr>
          <w:rFonts w:ascii="Calibri" w:hAnsi="Calibri" w:cs="Calibri"/>
          <w:bCs/>
          <w:sz w:val="15"/>
          <w:szCs w:val="15"/>
        </w:rPr>
        <w:t xml:space="preserve"> et innovantes</w:t>
      </w:r>
      <w:r w:rsidR="00947F14" w:rsidRPr="0074015D">
        <w:rPr>
          <w:rFonts w:ascii="Calibri" w:hAnsi="Calibri" w:cs="Calibri"/>
          <w:bCs/>
          <w:sz w:val="15"/>
          <w:szCs w:val="15"/>
        </w:rPr>
        <w:t xml:space="preserve"> </w:t>
      </w:r>
      <w:r w:rsidRPr="0074015D">
        <w:rPr>
          <w:rFonts w:ascii="Calibri" w:hAnsi="Calibri" w:cs="Calibri"/>
          <w:bCs/>
          <w:sz w:val="15"/>
          <w:szCs w:val="15"/>
        </w:rPr>
        <w:t>d</w:t>
      </w:r>
      <w:r>
        <w:rPr>
          <w:rFonts w:ascii="Calibri" w:hAnsi="Calibri" w:cs="Calibri"/>
          <w:bCs/>
          <w:sz w:val="15"/>
          <w:szCs w:val="15"/>
        </w:rPr>
        <w:t xml:space="preserve">’éducation, </w:t>
      </w:r>
      <w:r w:rsidR="00947F14">
        <w:rPr>
          <w:rFonts w:ascii="Calibri" w:hAnsi="Calibri" w:cs="Calibri"/>
          <w:bCs/>
          <w:sz w:val="15"/>
          <w:szCs w:val="15"/>
        </w:rPr>
        <w:t xml:space="preserve">de contrôle des </w:t>
      </w:r>
      <w:r w:rsidR="00947F14" w:rsidRPr="0074015D">
        <w:rPr>
          <w:rFonts w:ascii="Calibri" w:hAnsi="Calibri" w:cs="Calibri"/>
          <w:bCs/>
          <w:sz w:val="15"/>
          <w:szCs w:val="15"/>
        </w:rPr>
        <w:t>aboiements</w:t>
      </w:r>
      <w:r w:rsidR="00947F14">
        <w:rPr>
          <w:rFonts w:ascii="Calibri" w:hAnsi="Calibri" w:cs="Calibri"/>
          <w:bCs/>
          <w:sz w:val="15"/>
          <w:szCs w:val="15"/>
        </w:rPr>
        <w:t xml:space="preserve"> et </w:t>
      </w:r>
      <w:r>
        <w:rPr>
          <w:rFonts w:ascii="Calibri" w:hAnsi="Calibri" w:cs="Calibri"/>
          <w:bCs/>
          <w:sz w:val="15"/>
          <w:szCs w:val="15"/>
        </w:rPr>
        <w:t>anti-fugue</w:t>
      </w:r>
      <w:r w:rsidRPr="0074015D">
        <w:rPr>
          <w:rFonts w:ascii="Calibri" w:hAnsi="Calibri" w:cs="Calibri"/>
          <w:bCs/>
          <w:sz w:val="15"/>
          <w:szCs w:val="15"/>
        </w:rPr>
        <w:t xml:space="preserve">. Bien que ces catégories populaires soient toujours d'actualité, d'autres </w:t>
      </w:r>
      <w:r>
        <w:rPr>
          <w:rFonts w:ascii="Calibri" w:hAnsi="Calibri" w:cs="Calibri"/>
          <w:bCs/>
          <w:sz w:val="15"/>
          <w:szCs w:val="15"/>
        </w:rPr>
        <w:t xml:space="preserve">gammes de </w:t>
      </w:r>
      <w:r w:rsidRPr="0074015D">
        <w:rPr>
          <w:rFonts w:ascii="Calibri" w:hAnsi="Calibri" w:cs="Calibri"/>
          <w:bCs/>
          <w:sz w:val="15"/>
          <w:szCs w:val="15"/>
        </w:rPr>
        <w:t xml:space="preserve">solutions </w:t>
      </w:r>
      <w:r>
        <w:rPr>
          <w:rFonts w:ascii="Calibri" w:hAnsi="Calibri" w:cs="Calibri"/>
          <w:bCs/>
          <w:sz w:val="15"/>
          <w:szCs w:val="15"/>
        </w:rPr>
        <w:t>ont été développées</w:t>
      </w:r>
      <w:r w:rsidRPr="0074015D">
        <w:rPr>
          <w:rFonts w:ascii="Calibri" w:hAnsi="Calibri" w:cs="Calibri"/>
          <w:bCs/>
          <w:sz w:val="15"/>
          <w:szCs w:val="15"/>
        </w:rPr>
        <w:t xml:space="preserve"> </w:t>
      </w:r>
      <w:r>
        <w:rPr>
          <w:rFonts w:ascii="Calibri" w:hAnsi="Calibri" w:cs="Calibri"/>
          <w:bCs/>
          <w:sz w:val="15"/>
          <w:szCs w:val="15"/>
        </w:rPr>
        <w:t>tels que</w:t>
      </w:r>
      <w:r w:rsidRPr="0074015D">
        <w:rPr>
          <w:rFonts w:ascii="Calibri" w:hAnsi="Calibri" w:cs="Calibri"/>
          <w:bCs/>
          <w:sz w:val="15"/>
          <w:szCs w:val="15"/>
        </w:rPr>
        <w:t xml:space="preserve"> les portes pour animaux,</w:t>
      </w:r>
      <w:r>
        <w:rPr>
          <w:rFonts w:ascii="Calibri" w:hAnsi="Calibri" w:cs="Calibri"/>
          <w:bCs/>
          <w:sz w:val="15"/>
          <w:szCs w:val="15"/>
        </w:rPr>
        <w:t xml:space="preserve"> les chatières,</w:t>
      </w:r>
      <w:r w:rsidRPr="0074015D">
        <w:rPr>
          <w:rFonts w:ascii="Calibri" w:hAnsi="Calibri" w:cs="Calibri"/>
          <w:bCs/>
          <w:sz w:val="15"/>
          <w:szCs w:val="15"/>
        </w:rPr>
        <w:t xml:space="preserve"> les harnais et les </w:t>
      </w:r>
      <w:r>
        <w:rPr>
          <w:rFonts w:ascii="Calibri" w:hAnsi="Calibri" w:cs="Calibri"/>
          <w:bCs/>
          <w:sz w:val="15"/>
          <w:szCs w:val="15"/>
        </w:rPr>
        <w:t>produits</w:t>
      </w:r>
      <w:r w:rsidRPr="0074015D">
        <w:rPr>
          <w:rFonts w:ascii="Calibri" w:hAnsi="Calibri" w:cs="Calibri"/>
          <w:bCs/>
          <w:sz w:val="15"/>
          <w:szCs w:val="15"/>
        </w:rPr>
        <w:t xml:space="preserve"> </w:t>
      </w:r>
      <w:r>
        <w:rPr>
          <w:rFonts w:ascii="Calibri" w:hAnsi="Calibri" w:cs="Calibri"/>
          <w:bCs/>
          <w:sz w:val="15"/>
          <w:szCs w:val="15"/>
        </w:rPr>
        <w:t>pour la</w:t>
      </w:r>
      <w:r w:rsidRPr="0074015D">
        <w:rPr>
          <w:rFonts w:ascii="Calibri" w:hAnsi="Calibri" w:cs="Calibri"/>
          <w:bCs/>
          <w:sz w:val="15"/>
          <w:szCs w:val="15"/>
        </w:rPr>
        <w:t xml:space="preserve"> promenade, les fontaines et les </w:t>
      </w:r>
      <w:r>
        <w:rPr>
          <w:rFonts w:ascii="Calibri" w:hAnsi="Calibri" w:cs="Calibri"/>
          <w:bCs/>
          <w:sz w:val="15"/>
          <w:szCs w:val="15"/>
        </w:rPr>
        <w:t>distributeurs de nourriture</w:t>
      </w:r>
      <w:r w:rsidRPr="0074015D">
        <w:rPr>
          <w:rFonts w:ascii="Calibri" w:hAnsi="Calibri" w:cs="Calibri"/>
          <w:bCs/>
          <w:sz w:val="15"/>
          <w:szCs w:val="15"/>
        </w:rPr>
        <w:t xml:space="preserve">, les jouets pour chats et chiens, la gestion des déchets et une gamme de produits de voyage, d'accès et de mobilité. </w:t>
      </w:r>
    </w:p>
    <w:p w14:paraId="7CF78B9B" w14:textId="47540337" w:rsidR="0074015D" w:rsidRPr="0074015D" w:rsidRDefault="0074015D" w:rsidP="0074015D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bCs/>
          <w:sz w:val="15"/>
          <w:szCs w:val="15"/>
        </w:rPr>
      </w:pPr>
      <w:r>
        <w:rPr>
          <w:rFonts w:ascii="Calibri" w:hAnsi="Calibri" w:cs="Calibri"/>
          <w:bCs/>
          <w:sz w:val="15"/>
          <w:szCs w:val="15"/>
        </w:rPr>
        <w:t>L</w:t>
      </w:r>
      <w:r w:rsidRPr="0074015D">
        <w:rPr>
          <w:rFonts w:ascii="Calibri" w:hAnsi="Calibri" w:cs="Calibri"/>
          <w:bCs/>
          <w:sz w:val="15"/>
          <w:szCs w:val="15"/>
        </w:rPr>
        <w:t xml:space="preserve">es équipes d'ingénieurs et de spécialistes de </w:t>
      </w:r>
      <w:r>
        <w:rPr>
          <w:rFonts w:ascii="Calibri" w:hAnsi="Calibri" w:cs="Calibri"/>
          <w:bCs/>
          <w:sz w:val="15"/>
          <w:szCs w:val="15"/>
        </w:rPr>
        <w:t>l’innovation de la marque</w:t>
      </w:r>
      <w:r w:rsidRPr="0074015D">
        <w:rPr>
          <w:rFonts w:ascii="Calibri" w:hAnsi="Calibri" w:cs="Calibri"/>
          <w:bCs/>
          <w:sz w:val="15"/>
          <w:szCs w:val="15"/>
        </w:rPr>
        <w:t xml:space="preserve"> </w:t>
      </w:r>
      <w:r w:rsidR="00947F14" w:rsidRPr="0074015D">
        <w:rPr>
          <w:rFonts w:ascii="Calibri" w:hAnsi="Calibri" w:cs="Calibri"/>
          <w:bCs/>
          <w:sz w:val="15"/>
          <w:szCs w:val="15"/>
        </w:rPr>
        <w:t>développent</w:t>
      </w:r>
      <w:r w:rsidR="00947F14">
        <w:rPr>
          <w:rFonts w:ascii="Calibri" w:hAnsi="Calibri" w:cs="Calibri"/>
          <w:bCs/>
          <w:sz w:val="15"/>
          <w:szCs w:val="15"/>
        </w:rPr>
        <w:t xml:space="preserve"> et</w:t>
      </w:r>
      <w:r w:rsidRPr="0074015D">
        <w:rPr>
          <w:rFonts w:ascii="Calibri" w:hAnsi="Calibri" w:cs="Calibri"/>
          <w:bCs/>
          <w:sz w:val="15"/>
          <w:szCs w:val="15"/>
        </w:rPr>
        <w:t xml:space="preserve"> testent </w:t>
      </w:r>
      <w:r>
        <w:rPr>
          <w:rFonts w:ascii="Calibri" w:hAnsi="Calibri" w:cs="Calibri"/>
          <w:bCs/>
          <w:sz w:val="15"/>
          <w:szCs w:val="15"/>
        </w:rPr>
        <w:t>en permanence</w:t>
      </w:r>
      <w:r w:rsidRPr="0074015D">
        <w:rPr>
          <w:rFonts w:ascii="Calibri" w:hAnsi="Calibri" w:cs="Calibri"/>
          <w:bCs/>
          <w:sz w:val="15"/>
          <w:szCs w:val="15"/>
        </w:rPr>
        <w:t xml:space="preserve"> de nouveaux produits</w:t>
      </w:r>
      <w:r w:rsidR="00947F14">
        <w:rPr>
          <w:rFonts w:ascii="Calibri" w:hAnsi="Calibri" w:cs="Calibri"/>
          <w:bCs/>
          <w:sz w:val="15"/>
          <w:szCs w:val="15"/>
        </w:rPr>
        <w:t xml:space="preserve"> - </w:t>
      </w:r>
      <w:r w:rsidRPr="0074015D">
        <w:rPr>
          <w:rFonts w:ascii="Calibri" w:hAnsi="Calibri" w:cs="Calibri"/>
          <w:bCs/>
          <w:sz w:val="15"/>
          <w:szCs w:val="15"/>
        </w:rPr>
        <w:t xml:space="preserve">en étroite collaboration avec des comportementalistes, des vétérinaires professionnels et des </w:t>
      </w:r>
      <w:r>
        <w:rPr>
          <w:rFonts w:ascii="Calibri" w:hAnsi="Calibri" w:cs="Calibri"/>
          <w:bCs/>
          <w:sz w:val="15"/>
          <w:szCs w:val="15"/>
        </w:rPr>
        <w:t>propriétaires</w:t>
      </w:r>
      <w:r w:rsidRPr="0074015D">
        <w:rPr>
          <w:rFonts w:ascii="Calibri" w:hAnsi="Calibri" w:cs="Calibri"/>
          <w:bCs/>
          <w:sz w:val="15"/>
          <w:szCs w:val="15"/>
        </w:rPr>
        <w:t xml:space="preserve"> d'animaux</w:t>
      </w:r>
      <w:r w:rsidR="00947F14">
        <w:rPr>
          <w:rFonts w:ascii="Calibri" w:hAnsi="Calibri" w:cs="Calibri"/>
          <w:bCs/>
          <w:sz w:val="15"/>
          <w:szCs w:val="15"/>
        </w:rPr>
        <w:t xml:space="preserve"> -</w:t>
      </w:r>
      <w:r w:rsidRPr="0074015D">
        <w:rPr>
          <w:rFonts w:ascii="Calibri" w:hAnsi="Calibri" w:cs="Calibri"/>
          <w:bCs/>
          <w:sz w:val="15"/>
          <w:szCs w:val="15"/>
        </w:rPr>
        <w:t xml:space="preserve"> afin de s'assurer que les produits </w:t>
      </w:r>
      <w:r>
        <w:rPr>
          <w:rFonts w:ascii="Calibri" w:hAnsi="Calibri" w:cs="Calibri"/>
          <w:bCs/>
          <w:sz w:val="15"/>
          <w:szCs w:val="15"/>
        </w:rPr>
        <w:t>perme</w:t>
      </w:r>
      <w:r w:rsidR="00947F14">
        <w:rPr>
          <w:rFonts w:ascii="Calibri" w:hAnsi="Calibri" w:cs="Calibri"/>
          <w:bCs/>
          <w:sz w:val="15"/>
          <w:szCs w:val="15"/>
        </w:rPr>
        <w:t>ttent de</w:t>
      </w:r>
      <w:r w:rsidRPr="0074015D">
        <w:rPr>
          <w:rFonts w:ascii="Calibri" w:hAnsi="Calibri" w:cs="Calibri"/>
          <w:bCs/>
          <w:sz w:val="15"/>
          <w:szCs w:val="15"/>
        </w:rPr>
        <w:t xml:space="preserve"> garder les animaux en bonne santé, en sécurité et heureux.</w:t>
      </w:r>
    </w:p>
    <w:p w14:paraId="1C02C556" w14:textId="462D8BAA" w:rsidR="00342C67" w:rsidRPr="005D6120" w:rsidRDefault="0074015D" w:rsidP="0074015D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color w:val="0000FF"/>
          <w:sz w:val="15"/>
          <w:szCs w:val="15"/>
          <w:u w:val="single"/>
        </w:rPr>
      </w:pPr>
      <w:r w:rsidRPr="0074015D">
        <w:rPr>
          <w:rFonts w:ascii="Calibri" w:hAnsi="Calibri" w:cs="Calibri"/>
          <w:bCs/>
          <w:sz w:val="15"/>
          <w:szCs w:val="15"/>
        </w:rPr>
        <w:t xml:space="preserve">Visitez </w:t>
      </w:r>
      <w:hyperlink r:id="rId9" w:history="1">
        <w:r w:rsidR="00342C67" w:rsidRPr="005D6120">
          <w:rPr>
            <w:rStyle w:val="Lienhypertexte"/>
            <w:rFonts w:ascii="Calibri" w:hAnsi="Calibri" w:cs="Calibri"/>
            <w:sz w:val="15"/>
            <w:szCs w:val="15"/>
          </w:rPr>
          <w:t>www.petsafe.com/FR</w:t>
        </w:r>
      </w:hyperlink>
      <w:r w:rsidR="00342C67" w:rsidRPr="005D6120">
        <w:rPr>
          <w:rFonts w:ascii="Calibri" w:hAnsi="Calibri" w:cs="Calibri"/>
          <w:sz w:val="15"/>
          <w:szCs w:val="15"/>
        </w:rPr>
        <w:t xml:space="preserve"> </w:t>
      </w:r>
      <w:r w:rsidR="00342C67" w:rsidRPr="005D6120">
        <w:rPr>
          <w:rFonts w:ascii="Calibri" w:hAnsi="Calibri" w:cs="Calibri"/>
          <w:bCs/>
          <w:sz w:val="15"/>
          <w:szCs w:val="15"/>
        </w:rPr>
        <w:t xml:space="preserve">pour obtenir de plus amples informations ou connectez-vous sur </w:t>
      </w:r>
      <w:hyperlink r:id="rId10" w:history="1">
        <w:r w:rsidR="00342C67" w:rsidRPr="005D6120">
          <w:rPr>
            <w:rStyle w:val="Lienhypertexte"/>
            <w:rFonts w:ascii="Calibri" w:hAnsi="Calibri" w:cs="Calibri"/>
            <w:bCs/>
            <w:sz w:val="15"/>
            <w:szCs w:val="15"/>
          </w:rPr>
          <w:t>Facebook</w:t>
        </w:r>
      </w:hyperlink>
      <w:r w:rsidR="00342C67" w:rsidRPr="005D6120">
        <w:rPr>
          <w:rFonts w:ascii="Calibri" w:hAnsi="Calibri" w:cs="Calibri"/>
          <w:bCs/>
          <w:sz w:val="15"/>
          <w:szCs w:val="15"/>
        </w:rPr>
        <w:t xml:space="preserve">, </w:t>
      </w:r>
      <w:hyperlink r:id="rId11" w:history="1">
        <w:r w:rsidR="00342C67" w:rsidRPr="005D6120">
          <w:rPr>
            <w:rStyle w:val="Lienhypertexte"/>
            <w:rFonts w:ascii="Calibri" w:hAnsi="Calibri" w:cs="Calibri"/>
            <w:bCs/>
            <w:sz w:val="15"/>
            <w:szCs w:val="15"/>
          </w:rPr>
          <w:t>Twitter</w:t>
        </w:r>
      </w:hyperlink>
      <w:r w:rsidR="00342C67" w:rsidRPr="005D6120">
        <w:rPr>
          <w:rFonts w:ascii="Calibri" w:hAnsi="Calibri" w:cs="Calibri"/>
          <w:bCs/>
          <w:sz w:val="15"/>
          <w:szCs w:val="15"/>
        </w:rPr>
        <w:t xml:space="preserve"> ou </w:t>
      </w:r>
      <w:hyperlink r:id="rId12" w:history="1">
        <w:r w:rsidR="00342C67" w:rsidRPr="005D6120">
          <w:rPr>
            <w:rStyle w:val="Lienhypertexte"/>
            <w:rFonts w:ascii="Calibri" w:hAnsi="Calibri" w:cs="Calibri"/>
            <w:bCs/>
            <w:sz w:val="15"/>
            <w:szCs w:val="15"/>
          </w:rPr>
          <w:t>Instagram</w:t>
        </w:r>
      </w:hyperlink>
      <w:r w:rsidR="00342C67" w:rsidRPr="005D6120">
        <w:rPr>
          <w:rFonts w:ascii="Calibri" w:hAnsi="Calibri" w:cs="Calibri"/>
          <w:bCs/>
          <w:sz w:val="15"/>
          <w:szCs w:val="15"/>
        </w:rPr>
        <w:t>.</w:t>
      </w:r>
    </w:p>
    <w:p w14:paraId="315922EC" w14:textId="77777777" w:rsidR="00342C67" w:rsidRPr="005D6120" w:rsidRDefault="00342C67" w:rsidP="00342C67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color w:val="949494"/>
          <w:sz w:val="15"/>
          <w:szCs w:val="15"/>
        </w:rPr>
      </w:pPr>
    </w:p>
    <w:p w14:paraId="439D97CB" w14:textId="77777777" w:rsidR="00342C67" w:rsidRPr="005D6120" w:rsidRDefault="00342C67" w:rsidP="00342C67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color w:val="949494"/>
          <w:sz w:val="15"/>
          <w:szCs w:val="15"/>
        </w:rPr>
      </w:pPr>
      <w:r w:rsidRPr="005D6120">
        <w:rPr>
          <w:rFonts w:ascii="Calibri" w:hAnsi="Calibri" w:cs="Calibri"/>
          <w:b/>
          <w:bCs/>
          <w:kern w:val="22"/>
          <w:sz w:val="15"/>
          <w:szCs w:val="15"/>
        </w:rPr>
        <w:lastRenderedPageBreak/>
        <w:t xml:space="preserve">Contact presse : </w:t>
      </w:r>
    </w:p>
    <w:p w14:paraId="0FD51B58" w14:textId="77777777" w:rsidR="00342C67" w:rsidRPr="005D6120" w:rsidRDefault="00342C67" w:rsidP="00342C67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color w:val="949494"/>
          <w:sz w:val="15"/>
          <w:szCs w:val="15"/>
        </w:rPr>
      </w:pPr>
      <w:r w:rsidRPr="005D6120">
        <w:rPr>
          <w:rFonts w:ascii="Calibri" w:hAnsi="Calibri" w:cs="Calibri"/>
          <w:bCs/>
          <w:kern w:val="22"/>
          <w:sz w:val="15"/>
          <w:szCs w:val="15"/>
        </w:rPr>
        <w:t xml:space="preserve">Sandra </w:t>
      </w:r>
      <w:proofErr w:type="spellStart"/>
      <w:r w:rsidRPr="005D6120">
        <w:rPr>
          <w:rFonts w:ascii="Calibri" w:hAnsi="Calibri" w:cs="Calibri"/>
          <w:bCs/>
          <w:kern w:val="22"/>
          <w:sz w:val="15"/>
          <w:szCs w:val="15"/>
        </w:rPr>
        <w:t>Labérenne</w:t>
      </w:r>
      <w:proofErr w:type="spellEnd"/>
    </w:p>
    <w:p w14:paraId="7D86B537" w14:textId="77777777" w:rsidR="00342C67" w:rsidRPr="00134055" w:rsidRDefault="00947F14" w:rsidP="00342C67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bCs/>
          <w:color w:val="0000FF"/>
          <w:kern w:val="22"/>
          <w:sz w:val="15"/>
          <w:szCs w:val="15"/>
          <w:u w:val="single"/>
        </w:rPr>
      </w:pPr>
      <w:hyperlink r:id="rId13" w:history="1">
        <w:r w:rsidR="00342C67" w:rsidRPr="005D6120">
          <w:rPr>
            <w:rStyle w:val="Lienhypertexte"/>
            <w:rFonts w:ascii="Calibri" w:hAnsi="Calibri" w:cs="Calibri"/>
            <w:bCs/>
            <w:kern w:val="22"/>
            <w:sz w:val="15"/>
            <w:szCs w:val="15"/>
          </w:rPr>
          <w:t>06.43.19.13.88</w:t>
        </w:r>
        <w:r w:rsidR="00342C67" w:rsidRPr="005D6120">
          <w:rPr>
            <w:rStyle w:val="Lienhypertexte"/>
            <w:rFonts w:ascii="Calibri" w:hAnsi="Calibri" w:cs="Calibri"/>
            <w:sz w:val="15"/>
            <w:szCs w:val="15"/>
          </w:rPr>
          <w:t>/</w:t>
        </w:r>
        <w:r w:rsidR="00342C67" w:rsidRPr="005D6120">
          <w:rPr>
            <w:rStyle w:val="Lienhypertexte"/>
            <w:rFonts w:ascii="Calibri" w:hAnsi="Calibri" w:cs="Calibri"/>
            <w:bCs/>
            <w:kern w:val="22"/>
            <w:sz w:val="15"/>
            <w:szCs w:val="15"/>
          </w:rPr>
          <w:t>slaberenne@meiji-communication.com</w:t>
        </w:r>
      </w:hyperlink>
    </w:p>
    <w:p w14:paraId="0A1D50FA" w14:textId="517AD6C4" w:rsidR="00E75A8B" w:rsidRPr="0074015D" w:rsidRDefault="00E75A8B" w:rsidP="00E75A8B">
      <w:pPr>
        <w:ind w:right="4"/>
      </w:pPr>
    </w:p>
    <w:sectPr w:rsidR="00E75A8B" w:rsidRPr="0074015D" w:rsidSect="00295CC3">
      <w:pgSz w:w="11900" w:h="16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6F3C"/>
    <w:multiLevelType w:val="multilevel"/>
    <w:tmpl w:val="44F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537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2"/>
    <w:rsid w:val="00001348"/>
    <w:rsid w:val="00053375"/>
    <w:rsid w:val="000A1774"/>
    <w:rsid w:val="000A4231"/>
    <w:rsid w:val="0016499F"/>
    <w:rsid w:val="00231297"/>
    <w:rsid w:val="0026088C"/>
    <w:rsid w:val="00283F61"/>
    <w:rsid w:val="00295CC3"/>
    <w:rsid w:val="00342C67"/>
    <w:rsid w:val="00364DFF"/>
    <w:rsid w:val="00372EF9"/>
    <w:rsid w:val="003E7B2A"/>
    <w:rsid w:val="00403E6F"/>
    <w:rsid w:val="00446272"/>
    <w:rsid w:val="00450896"/>
    <w:rsid w:val="004C2E0F"/>
    <w:rsid w:val="004E0AAF"/>
    <w:rsid w:val="00571C8E"/>
    <w:rsid w:val="005A565A"/>
    <w:rsid w:val="005B25C0"/>
    <w:rsid w:val="006D3B72"/>
    <w:rsid w:val="0074015D"/>
    <w:rsid w:val="00793190"/>
    <w:rsid w:val="00794ED7"/>
    <w:rsid w:val="007B46BC"/>
    <w:rsid w:val="007E1290"/>
    <w:rsid w:val="00824C69"/>
    <w:rsid w:val="008665F8"/>
    <w:rsid w:val="008B5DF6"/>
    <w:rsid w:val="008D6B6F"/>
    <w:rsid w:val="009143D6"/>
    <w:rsid w:val="00914EAC"/>
    <w:rsid w:val="00947F14"/>
    <w:rsid w:val="009A4597"/>
    <w:rsid w:val="009D3B86"/>
    <w:rsid w:val="00A7465A"/>
    <w:rsid w:val="00AA3CD4"/>
    <w:rsid w:val="00B27C00"/>
    <w:rsid w:val="00B57D76"/>
    <w:rsid w:val="00BC2193"/>
    <w:rsid w:val="00C03375"/>
    <w:rsid w:val="00C56716"/>
    <w:rsid w:val="00CC5670"/>
    <w:rsid w:val="00D81790"/>
    <w:rsid w:val="00DD78E5"/>
    <w:rsid w:val="00E318A8"/>
    <w:rsid w:val="00E408B5"/>
    <w:rsid w:val="00E75A8B"/>
    <w:rsid w:val="00E7732A"/>
    <w:rsid w:val="00E911A4"/>
    <w:rsid w:val="00E97373"/>
    <w:rsid w:val="00F020F4"/>
    <w:rsid w:val="00F33DF1"/>
    <w:rsid w:val="00F56EE9"/>
    <w:rsid w:val="00F80D5A"/>
    <w:rsid w:val="00F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817D"/>
  <w14:defaultImageDpi w14:val="32767"/>
  <w15:chartTrackingRefBased/>
  <w15:docId w15:val="{C9771FD5-DEE5-B54C-B577-FBE7AB17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866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B46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A3C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B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D3B7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B46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rsid w:val="00342C6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A3C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8665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roductsku">
    <w:name w:val="product_sku"/>
    <w:basedOn w:val="Policepardfaut"/>
    <w:rsid w:val="008665F8"/>
  </w:style>
  <w:style w:type="character" w:customStyle="1" w:styleId="visually-hidden">
    <w:name w:val="visually-hidden"/>
    <w:basedOn w:val="Policepardfaut"/>
    <w:rsid w:val="008665F8"/>
  </w:style>
  <w:style w:type="character" w:customStyle="1" w:styleId="price-item">
    <w:name w:val="price-item"/>
    <w:basedOn w:val="Policepardfaut"/>
    <w:rsid w:val="008665F8"/>
  </w:style>
  <w:style w:type="paragraph" w:styleId="Paragraphedeliste">
    <w:name w:val="List Paragraph"/>
    <w:basedOn w:val="Normal"/>
    <w:uiPriority w:val="34"/>
    <w:qFormat/>
    <w:rsid w:val="008665F8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4E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5BQ5Q3B3s&amp;list=PLULuS_0yVUN6jYnmXyoysPA8mdax-I3JL&amp;index=50" TargetMode="External"/><Relationship Id="rId13" Type="http://schemas.openxmlformats.org/officeDocument/2006/relationships/hyperlink" Target="mailto:06.43.19.13.88/slaberenne@meiji-communic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petsafe_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witter.com/PetSafeF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etsafefr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safe.com/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673</Words>
  <Characters>3767</Characters>
  <Application>Microsoft Office Word</Application>
  <DocSecurity>0</DocSecurity>
  <Lines>62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Labérenne</dc:creator>
  <cp:keywords/>
  <dc:description/>
  <cp:lastModifiedBy>Sandra Labérenne</cp:lastModifiedBy>
  <cp:revision>6</cp:revision>
  <dcterms:created xsi:type="dcterms:W3CDTF">2022-04-04T12:02:00Z</dcterms:created>
  <dcterms:modified xsi:type="dcterms:W3CDTF">2022-04-12T13:18:00Z</dcterms:modified>
</cp:coreProperties>
</file>