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A7C69" w14:textId="77777777" w:rsidR="003F5469" w:rsidRPr="003F5469" w:rsidRDefault="003F5469" w:rsidP="003F5469">
      <w:pPr>
        <w:ind w:left="-284" w:right="878"/>
        <w:rPr>
          <w:rFonts w:cstheme="minorHAnsi"/>
          <w:color w:val="000000" w:themeColor="text1"/>
          <w:sz w:val="18"/>
          <w:szCs w:val="18"/>
        </w:rPr>
      </w:pPr>
      <w:r w:rsidRPr="003F5469">
        <w:rPr>
          <w:rFonts w:cstheme="minorHAnsi"/>
          <w:color w:val="000000" w:themeColor="text1"/>
          <w:sz w:val="18"/>
          <w:szCs w:val="18"/>
          <w:lang w:val="fr"/>
        </w:rPr>
        <w:t>5 octobre 2021, France</w:t>
      </w:r>
    </w:p>
    <w:p w14:paraId="366BCD1B" w14:textId="77777777" w:rsidR="003F5469" w:rsidRDefault="003F5469" w:rsidP="003F5469">
      <w:pPr>
        <w:pStyle w:val="Titre1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1CCD4B02" w14:textId="3E7F5850" w:rsidR="00683751" w:rsidRPr="003F5469" w:rsidRDefault="00683751" w:rsidP="003F5469">
      <w:pPr>
        <w:pStyle w:val="Titre1"/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3F546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PETSAFE</w:t>
      </w:r>
      <w:r w:rsidRPr="003F5469">
        <w:rPr>
          <w:rFonts w:cstheme="majorHAnsi"/>
          <w:color w:val="000000"/>
          <w:sz w:val="28"/>
          <w:szCs w:val="28"/>
        </w:rPr>
        <w:t>®</w:t>
      </w:r>
      <w:r w:rsidRPr="003F546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LANCE LA 2E GENERATION DE SCOOPFREE</w:t>
      </w:r>
      <w:r w:rsidRPr="003F546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™</w:t>
      </w:r>
    </w:p>
    <w:p w14:paraId="0AC35310" w14:textId="77777777" w:rsidR="00014FE7" w:rsidRPr="003F5469" w:rsidRDefault="00683751" w:rsidP="003F5469">
      <w:pPr>
        <w:pStyle w:val="Titre1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F546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SON INCONTOURNABLE LITIERE AUTONETTOYANTE</w:t>
      </w:r>
    </w:p>
    <w:p w14:paraId="02563D4C" w14:textId="77777777" w:rsidR="00014FE7" w:rsidRPr="00014FE7" w:rsidRDefault="00014FE7" w:rsidP="00B3446A">
      <w:pPr>
        <w:rPr>
          <w:rFonts w:cstheme="minorHAnsi"/>
          <w:sz w:val="22"/>
          <w:szCs w:val="22"/>
        </w:rPr>
      </w:pPr>
    </w:p>
    <w:p w14:paraId="417A2DBA" w14:textId="6F81FB71" w:rsidR="00014FE7" w:rsidRPr="00683751" w:rsidRDefault="00C85467" w:rsidP="00B3446A">
      <w:pPr>
        <w:jc w:val="both"/>
        <w:rPr>
          <w:rStyle w:val="FooterChar"/>
          <w:rFonts w:cstheme="minorHAnsi"/>
          <w:b/>
          <w:sz w:val="22"/>
          <w:szCs w:val="22"/>
          <w:lang w:bidi="fr-FR"/>
        </w:rPr>
      </w:pPr>
      <w:r w:rsidRPr="00683751">
        <w:rPr>
          <w:rStyle w:val="FooterChar"/>
          <w:rFonts w:cstheme="minorHAnsi"/>
          <w:b/>
          <w:sz w:val="22"/>
          <w:szCs w:val="22"/>
          <w:lang w:bidi="fr-FR"/>
        </w:rPr>
        <w:t xml:space="preserve">Lorsqu’il s’agit de </w:t>
      </w:r>
      <w:r w:rsidR="00255D66" w:rsidRPr="00683751">
        <w:rPr>
          <w:rStyle w:val="FooterChar"/>
          <w:rFonts w:cstheme="minorHAnsi"/>
          <w:b/>
          <w:sz w:val="22"/>
          <w:szCs w:val="22"/>
          <w:lang w:bidi="fr-FR"/>
        </w:rPr>
        <w:t>prendre soin</w:t>
      </w:r>
      <w:r w:rsidRPr="00683751">
        <w:rPr>
          <w:rStyle w:val="FooterChar"/>
          <w:rFonts w:cstheme="minorHAnsi"/>
          <w:b/>
          <w:sz w:val="22"/>
          <w:szCs w:val="22"/>
          <w:lang w:bidi="fr-FR"/>
        </w:rPr>
        <w:t xml:space="preserve"> du ou des chat(s) de la maison, les bonnes volontés se</w:t>
      </w:r>
      <w:r w:rsidR="00014FE7" w:rsidRPr="00683751">
        <w:rPr>
          <w:rStyle w:val="FooterChar"/>
          <w:rFonts w:cstheme="minorHAnsi"/>
          <w:b/>
          <w:sz w:val="22"/>
          <w:szCs w:val="22"/>
          <w:lang w:bidi="fr-FR"/>
        </w:rPr>
        <w:t xml:space="preserve"> </w:t>
      </w:r>
      <w:r w:rsidRPr="00683751">
        <w:rPr>
          <w:rStyle w:val="FooterChar"/>
          <w:rFonts w:cstheme="minorHAnsi"/>
          <w:b/>
          <w:sz w:val="22"/>
          <w:szCs w:val="22"/>
          <w:lang w:bidi="fr-FR"/>
        </w:rPr>
        <w:t xml:space="preserve">font plus rares quand </w:t>
      </w:r>
      <w:r w:rsidR="00255D66" w:rsidRPr="00683751">
        <w:rPr>
          <w:rStyle w:val="FooterChar"/>
          <w:rFonts w:cstheme="minorHAnsi"/>
          <w:b/>
          <w:sz w:val="22"/>
          <w:szCs w:val="22"/>
          <w:lang w:bidi="fr-FR"/>
        </w:rPr>
        <w:t xml:space="preserve">l’heure est venue de </w:t>
      </w:r>
      <w:r w:rsidRPr="00683751">
        <w:rPr>
          <w:rStyle w:val="FooterChar"/>
          <w:rFonts w:cstheme="minorHAnsi"/>
          <w:b/>
          <w:sz w:val="22"/>
          <w:szCs w:val="22"/>
          <w:lang w:bidi="fr-FR"/>
        </w:rPr>
        <w:t>nettoyer la litière</w:t>
      </w:r>
      <w:r w:rsidR="00255D66" w:rsidRPr="00683751">
        <w:rPr>
          <w:rStyle w:val="FooterChar"/>
          <w:rFonts w:cstheme="minorHAnsi"/>
          <w:b/>
          <w:sz w:val="22"/>
          <w:szCs w:val="22"/>
          <w:lang w:bidi="fr-FR"/>
        </w:rPr>
        <w:t xml:space="preserve">. Face à ce constat imparable et universel, </w:t>
      </w:r>
      <w:r w:rsidR="00683751" w:rsidRPr="00683751">
        <w:rPr>
          <w:rStyle w:val="FooterChar"/>
          <w:rFonts w:cstheme="minorHAnsi"/>
          <w:b/>
          <w:sz w:val="22"/>
          <w:szCs w:val="22"/>
        </w:rPr>
        <w:t xml:space="preserve">la marque </w:t>
      </w:r>
      <w:hyperlink r:id="rId7" w:history="1">
        <w:proofErr w:type="spellStart"/>
        <w:r w:rsidR="00683751" w:rsidRPr="00683751">
          <w:rPr>
            <w:rStyle w:val="Lienhypertexte"/>
            <w:rFonts w:cstheme="minorHAnsi"/>
            <w:b/>
            <w:sz w:val="22"/>
            <w:szCs w:val="22"/>
          </w:rPr>
          <w:t>PetSafe</w:t>
        </w:r>
        <w:proofErr w:type="spellEnd"/>
      </w:hyperlink>
      <w:r w:rsidR="00683751" w:rsidRPr="00683751">
        <w:rPr>
          <w:rStyle w:val="FooterChar"/>
          <w:rFonts w:cstheme="minorHAnsi"/>
          <w:b/>
          <w:sz w:val="22"/>
          <w:szCs w:val="22"/>
          <w:vertAlign w:val="superscript"/>
        </w:rPr>
        <w:t>®</w:t>
      </w:r>
      <w:r w:rsidR="00683751" w:rsidRPr="00683751">
        <w:rPr>
          <w:rStyle w:val="FooterChar"/>
          <w:rFonts w:cstheme="minorHAnsi"/>
          <w:b/>
          <w:sz w:val="22"/>
          <w:szCs w:val="22"/>
        </w:rPr>
        <w:t xml:space="preserve">, </w:t>
      </w:r>
      <w:r w:rsidR="00683751" w:rsidRPr="00683751">
        <w:rPr>
          <w:rFonts w:cstheme="minorHAnsi"/>
          <w:b/>
          <w:sz w:val="22"/>
          <w:szCs w:val="22"/>
          <w:lang w:eastAsia="en-GB"/>
        </w:rPr>
        <w:t>expert mondial des produits pour animaux de compagnie</w:t>
      </w:r>
      <w:r w:rsidR="00683751" w:rsidRPr="00683751">
        <w:rPr>
          <w:rStyle w:val="FooterChar"/>
          <w:rFonts w:cstheme="minorHAnsi"/>
          <w:b/>
          <w:sz w:val="22"/>
          <w:szCs w:val="22"/>
        </w:rPr>
        <w:t xml:space="preserve">, </w:t>
      </w:r>
      <w:r w:rsidR="00255D66" w:rsidRPr="00683751">
        <w:rPr>
          <w:rStyle w:val="FooterChar"/>
          <w:rFonts w:cstheme="minorHAnsi"/>
          <w:b/>
          <w:sz w:val="22"/>
          <w:szCs w:val="22"/>
          <w:lang w:bidi="fr-FR"/>
        </w:rPr>
        <w:t>a</w:t>
      </w:r>
      <w:r w:rsidR="00014FE7" w:rsidRPr="00683751">
        <w:rPr>
          <w:rStyle w:val="FooterChar"/>
          <w:rFonts w:cstheme="minorHAnsi"/>
          <w:b/>
          <w:sz w:val="22"/>
          <w:szCs w:val="22"/>
          <w:lang w:bidi="fr-FR"/>
        </w:rPr>
        <w:t xml:space="preserve"> </w:t>
      </w:r>
      <w:r w:rsidR="00255D66" w:rsidRPr="00683751">
        <w:rPr>
          <w:rStyle w:val="FooterChar"/>
          <w:rFonts w:cstheme="minorHAnsi"/>
          <w:b/>
          <w:sz w:val="22"/>
          <w:szCs w:val="22"/>
          <w:lang w:bidi="fr-FR"/>
        </w:rPr>
        <w:t>développé une</w:t>
      </w:r>
      <w:r w:rsidR="00014FE7" w:rsidRPr="00683751">
        <w:rPr>
          <w:rStyle w:val="FooterChar"/>
          <w:rFonts w:cstheme="minorHAnsi"/>
          <w:b/>
          <w:sz w:val="22"/>
          <w:szCs w:val="22"/>
          <w:lang w:bidi="fr-FR"/>
        </w:rPr>
        <w:t xml:space="preserve"> </w:t>
      </w:r>
      <w:r w:rsidR="00B3446A">
        <w:rPr>
          <w:rStyle w:val="FooterChar"/>
          <w:rFonts w:cstheme="minorHAnsi"/>
          <w:b/>
          <w:sz w:val="22"/>
          <w:szCs w:val="22"/>
          <w:lang w:bidi="fr-FR"/>
        </w:rPr>
        <w:t>litière autonettoyante</w:t>
      </w:r>
      <w:r w:rsidR="00683751" w:rsidRPr="00683751">
        <w:rPr>
          <w:rStyle w:val="FooterChar"/>
          <w:rFonts w:cstheme="minorHAnsi"/>
          <w:b/>
          <w:sz w:val="22"/>
          <w:szCs w:val="22"/>
          <w:lang w:bidi="fr-FR"/>
        </w:rPr>
        <w:t xml:space="preserve"> : </w:t>
      </w:r>
      <w:proofErr w:type="spellStart"/>
      <w:r w:rsidR="00255D66" w:rsidRPr="00683751">
        <w:rPr>
          <w:rStyle w:val="FooterChar"/>
          <w:rFonts w:cstheme="minorHAnsi"/>
          <w:b/>
          <w:sz w:val="22"/>
          <w:szCs w:val="22"/>
          <w:lang w:bidi="fr-FR"/>
        </w:rPr>
        <w:t>ScoopFree</w:t>
      </w:r>
      <w:proofErr w:type="spellEnd"/>
      <w:r w:rsidR="00683751" w:rsidRPr="00683751">
        <w:rPr>
          <w:rFonts w:cstheme="minorHAnsi"/>
          <w:b/>
          <w:bCs/>
          <w:color w:val="000000" w:themeColor="text1"/>
          <w:sz w:val="22"/>
          <w:szCs w:val="22"/>
        </w:rPr>
        <w:t>™</w:t>
      </w:r>
      <w:r w:rsidR="00255D66" w:rsidRPr="00683751">
        <w:rPr>
          <w:rStyle w:val="FooterChar"/>
          <w:rFonts w:cstheme="minorHAnsi"/>
          <w:b/>
          <w:sz w:val="22"/>
          <w:szCs w:val="22"/>
          <w:lang w:bidi="fr-FR"/>
        </w:rPr>
        <w:t xml:space="preserve">. Cette </w:t>
      </w:r>
      <w:r w:rsidR="00014FE7" w:rsidRPr="00683751">
        <w:rPr>
          <w:rStyle w:val="FooterChar"/>
          <w:rFonts w:cstheme="minorHAnsi"/>
          <w:b/>
          <w:sz w:val="22"/>
          <w:szCs w:val="22"/>
          <w:lang w:bidi="fr-FR"/>
        </w:rPr>
        <w:t>alternative</w:t>
      </w:r>
      <w:r w:rsidR="00255D66" w:rsidRPr="00683751">
        <w:rPr>
          <w:rStyle w:val="FooterChar"/>
          <w:rFonts w:cstheme="minorHAnsi"/>
          <w:b/>
          <w:sz w:val="22"/>
          <w:szCs w:val="22"/>
          <w:lang w:bidi="fr-FR"/>
        </w:rPr>
        <w:t>,</w:t>
      </w:r>
      <w:r w:rsidR="00014FE7" w:rsidRPr="00683751">
        <w:rPr>
          <w:rStyle w:val="FooterChar"/>
          <w:rFonts w:cstheme="minorHAnsi"/>
          <w:b/>
          <w:sz w:val="22"/>
          <w:szCs w:val="22"/>
          <w:lang w:bidi="fr-FR"/>
        </w:rPr>
        <w:t xml:space="preserve"> plus hygiénique </w:t>
      </w:r>
      <w:r w:rsidR="00255D66" w:rsidRPr="00683751">
        <w:rPr>
          <w:rStyle w:val="FooterChar"/>
          <w:rFonts w:cstheme="minorHAnsi"/>
          <w:b/>
          <w:sz w:val="22"/>
          <w:szCs w:val="22"/>
          <w:lang w:bidi="fr-FR"/>
        </w:rPr>
        <w:t>que les</w:t>
      </w:r>
      <w:r w:rsidR="00014FE7" w:rsidRPr="00683751">
        <w:rPr>
          <w:rStyle w:val="FooterChar"/>
          <w:rFonts w:cstheme="minorHAnsi"/>
          <w:b/>
          <w:sz w:val="22"/>
          <w:szCs w:val="22"/>
          <w:lang w:bidi="fr-FR"/>
        </w:rPr>
        <w:t xml:space="preserve"> traditionnels bacs à litière avec bacs manuels peu pratiques</w:t>
      </w:r>
      <w:r w:rsidR="00255D66" w:rsidRPr="00683751">
        <w:rPr>
          <w:rStyle w:val="FooterChar"/>
          <w:rFonts w:cstheme="minorHAnsi"/>
          <w:b/>
          <w:sz w:val="22"/>
          <w:szCs w:val="22"/>
          <w:lang w:bidi="fr-FR"/>
        </w:rPr>
        <w:t>,</w:t>
      </w:r>
      <w:r w:rsidR="00683751">
        <w:rPr>
          <w:rStyle w:val="FooterChar"/>
          <w:rFonts w:cstheme="minorHAnsi"/>
          <w:b/>
          <w:sz w:val="22"/>
          <w:szCs w:val="22"/>
          <w:lang w:bidi="fr-FR"/>
        </w:rPr>
        <w:t xml:space="preserve"> </w:t>
      </w:r>
      <w:r w:rsidR="00255D66" w:rsidRPr="00683751">
        <w:rPr>
          <w:rStyle w:val="FooterChar"/>
          <w:rFonts w:cstheme="minorHAnsi"/>
          <w:b/>
          <w:sz w:val="22"/>
          <w:szCs w:val="22"/>
          <w:lang w:bidi="fr-FR"/>
        </w:rPr>
        <w:t>est vite devenue une référence incontournable du marché.</w:t>
      </w:r>
      <w:r w:rsidR="00683751">
        <w:rPr>
          <w:rStyle w:val="FooterChar"/>
          <w:rFonts w:cstheme="minorHAnsi"/>
          <w:b/>
          <w:sz w:val="22"/>
          <w:szCs w:val="22"/>
          <w:lang w:bidi="fr-FR"/>
        </w:rPr>
        <w:t xml:space="preserve"> </w:t>
      </w:r>
      <w:r w:rsidR="00B3446A">
        <w:rPr>
          <w:rStyle w:val="FooterChar"/>
          <w:rFonts w:cstheme="minorHAnsi"/>
          <w:b/>
          <w:sz w:val="22"/>
          <w:szCs w:val="22"/>
          <w:lang w:bidi="fr-FR"/>
        </w:rPr>
        <w:t>Elle</w:t>
      </w:r>
      <w:r w:rsidR="00255D66" w:rsidRPr="00683751">
        <w:rPr>
          <w:rStyle w:val="FooterChar"/>
          <w:rFonts w:cstheme="minorHAnsi"/>
          <w:b/>
          <w:sz w:val="22"/>
          <w:szCs w:val="22"/>
          <w:lang w:bidi="fr-FR"/>
        </w:rPr>
        <w:t xml:space="preserve"> se décline </w:t>
      </w:r>
      <w:r w:rsidR="00683751">
        <w:rPr>
          <w:rStyle w:val="FooterChar"/>
          <w:rFonts w:cstheme="minorHAnsi"/>
          <w:b/>
          <w:sz w:val="22"/>
          <w:szCs w:val="22"/>
          <w:lang w:bidi="fr-FR"/>
        </w:rPr>
        <w:t xml:space="preserve">désormais </w:t>
      </w:r>
      <w:r w:rsidR="00255D66" w:rsidRPr="00683751">
        <w:rPr>
          <w:rStyle w:val="FooterChar"/>
          <w:rFonts w:cstheme="minorHAnsi"/>
          <w:b/>
          <w:sz w:val="22"/>
          <w:szCs w:val="22"/>
          <w:lang w:bidi="fr-FR"/>
        </w:rPr>
        <w:t>en une nouvelle génération</w:t>
      </w:r>
      <w:r w:rsidR="00683751">
        <w:rPr>
          <w:rStyle w:val="FooterChar"/>
          <w:rFonts w:cstheme="minorHAnsi"/>
          <w:b/>
          <w:sz w:val="22"/>
          <w:szCs w:val="22"/>
          <w:lang w:bidi="fr-FR"/>
        </w:rPr>
        <w:t xml:space="preserve">. </w:t>
      </w:r>
    </w:p>
    <w:p w14:paraId="07391D5B" w14:textId="77777777" w:rsidR="00014FE7" w:rsidRPr="00B3446A" w:rsidRDefault="00014FE7" w:rsidP="00B3446A">
      <w:pPr>
        <w:rPr>
          <w:rStyle w:val="FooterChar"/>
          <w:b/>
          <w:sz w:val="22"/>
          <w:szCs w:val="22"/>
          <w:lang w:bidi="fr-FR"/>
        </w:rPr>
      </w:pPr>
    </w:p>
    <w:p w14:paraId="3527DBF0" w14:textId="77777777" w:rsidR="00B3446A" w:rsidRPr="00B3446A" w:rsidRDefault="00B3446A" w:rsidP="00B3446A">
      <w:pPr>
        <w:widowControl w:val="0"/>
        <w:tabs>
          <w:tab w:val="left" w:pos="142"/>
        </w:tabs>
        <w:autoSpaceDE w:val="0"/>
        <w:autoSpaceDN w:val="0"/>
        <w:adjustRightInd w:val="0"/>
        <w:ind w:right="-1"/>
        <w:jc w:val="both"/>
        <w:rPr>
          <w:rStyle w:val="FooterChar"/>
          <w:rFonts w:cstheme="minorHAnsi"/>
          <w:b/>
          <w:sz w:val="22"/>
          <w:szCs w:val="22"/>
          <w:lang w:bidi="fr-FR"/>
        </w:rPr>
      </w:pPr>
      <w:proofErr w:type="spellStart"/>
      <w:r w:rsidRPr="00B3446A">
        <w:rPr>
          <w:rStyle w:val="FooterChar"/>
          <w:rFonts w:cstheme="minorHAnsi"/>
          <w:b/>
          <w:sz w:val="22"/>
          <w:szCs w:val="22"/>
          <w:lang w:bidi="fr-FR"/>
        </w:rPr>
        <w:t>ScoopFree</w:t>
      </w:r>
      <w:proofErr w:type="spellEnd"/>
      <w:r w:rsidRPr="00683751">
        <w:rPr>
          <w:rFonts w:cstheme="minorHAnsi"/>
          <w:b/>
          <w:bCs/>
          <w:color w:val="000000" w:themeColor="text1"/>
          <w:sz w:val="22"/>
          <w:szCs w:val="22"/>
        </w:rPr>
        <w:t>™</w:t>
      </w:r>
      <w:r w:rsidRPr="00B3446A">
        <w:rPr>
          <w:rStyle w:val="FooterChar"/>
          <w:rFonts w:cstheme="minorHAnsi"/>
          <w:b/>
          <w:sz w:val="22"/>
          <w:szCs w:val="22"/>
          <w:lang w:bidi="fr-FR"/>
        </w:rPr>
        <w:t xml:space="preserve"> neutralise parfaitement les mauvaises odeurs et fait gagner un temps précieux à tous les propriétaires de chat</w:t>
      </w:r>
    </w:p>
    <w:p w14:paraId="552D62A6" w14:textId="77777777" w:rsidR="007504B9" w:rsidRDefault="00ED2E5C" w:rsidP="00B3446A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BFA286" wp14:editId="51CAA0A8">
            <wp:simplePos x="0" y="0"/>
            <wp:positionH relativeFrom="margin">
              <wp:posOffset>6985</wp:posOffset>
            </wp:positionH>
            <wp:positionV relativeFrom="margin">
              <wp:posOffset>2383155</wp:posOffset>
            </wp:positionV>
            <wp:extent cx="1772285" cy="1772285"/>
            <wp:effectExtent l="0" t="0" r="5715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opFree1_5_C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46A">
        <w:rPr>
          <w:rFonts w:cstheme="minorHAnsi"/>
          <w:sz w:val="22"/>
          <w:szCs w:val="22"/>
        </w:rPr>
        <w:t>I</w:t>
      </w:r>
      <w:r w:rsidR="00683751">
        <w:rPr>
          <w:rFonts w:cstheme="minorHAnsi"/>
          <w:sz w:val="22"/>
          <w:szCs w:val="22"/>
        </w:rPr>
        <w:t>l n’est plus nécessaire</w:t>
      </w:r>
      <w:r w:rsidR="00014FE7" w:rsidRPr="00014FE7">
        <w:rPr>
          <w:rFonts w:cstheme="minorHAnsi"/>
          <w:sz w:val="22"/>
          <w:szCs w:val="22"/>
        </w:rPr>
        <w:t xml:space="preserve"> de ramasser, de nettoyer ou de remplir le bac à litière </w:t>
      </w:r>
      <w:r w:rsidR="00683751">
        <w:rPr>
          <w:rFonts w:cstheme="minorHAnsi"/>
          <w:sz w:val="22"/>
          <w:szCs w:val="22"/>
        </w:rPr>
        <w:t>du</w:t>
      </w:r>
      <w:r w:rsidR="00014FE7" w:rsidRPr="00014FE7">
        <w:rPr>
          <w:rFonts w:cstheme="minorHAnsi"/>
          <w:sz w:val="22"/>
          <w:szCs w:val="22"/>
        </w:rPr>
        <w:t xml:space="preserve"> chat pendant des semaines</w:t>
      </w:r>
      <w:r w:rsidR="00B3446A">
        <w:rPr>
          <w:rFonts w:cstheme="minorHAnsi"/>
          <w:sz w:val="22"/>
          <w:szCs w:val="22"/>
        </w:rPr>
        <w:t xml:space="preserve">, </w:t>
      </w:r>
      <w:proofErr w:type="spellStart"/>
      <w:r w:rsidR="00B3446A" w:rsidRPr="00014FE7">
        <w:rPr>
          <w:rFonts w:cstheme="minorHAnsi"/>
          <w:sz w:val="22"/>
          <w:szCs w:val="22"/>
        </w:rPr>
        <w:t>ScoopFree</w:t>
      </w:r>
      <w:proofErr w:type="spellEnd"/>
      <w:r w:rsidR="00B3446A" w:rsidRPr="00014FE7">
        <w:rPr>
          <w:rFonts w:cstheme="minorHAnsi"/>
          <w:sz w:val="22"/>
          <w:szCs w:val="22"/>
        </w:rPr>
        <w:t>™</w:t>
      </w:r>
      <w:r w:rsidR="00B3446A">
        <w:rPr>
          <w:rFonts w:cstheme="minorHAnsi"/>
          <w:sz w:val="22"/>
          <w:szCs w:val="22"/>
        </w:rPr>
        <w:t xml:space="preserve"> s’en charge</w:t>
      </w:r>
      <w:r w:rsidR="00014FE7" w:rsidRPr="00014FE7">
        <w:rPr>
          <w:rFonts w:cstheme="minorHAnsi"/>
          <w:sz w:val="22"/>
          <w:szCs w:val="22"/>
        </w:rPr>
        <w:t xml:space="preserve">. </w:t>
      </w:r>
      <w:r w:rsidR="00683751">
        <w:rPr>
          <w:rFonts w:cstheme="minorHAnsi"/>
          <w:sz w:val="22"/>
          <w:szCs w:val="22"/>
        </w:rPr>
        <w:t>Sa</w:t>
      </w:r>
      <w:r w:rsidR="00014FE7" w:rsidRPr="00014FE7">
        <w:rPr>
          <w:rFonts w:cstheme="minorHAnsi"/>
          <w:sz w:val="22"/>
          <w:szCs w:val="22"/>
        </w:rPr>
        <w:t xml:space="preserve"> litière </w:t>
      </w:r>
      <w:r w:rsidR="00B3446A">
        <w:rPr>
          <w:rFonts w:cstheme="minorHAnsi"/>
          <w:sz w:val="22"/>
          <w:szCs w:val="22"/>
        </w:rPr>
        <w:t>cristal</w:t>
      </w:r>
      <w:r w:rsidR="00014FE7" w:rsidRPr="00014FE7">
        <w:rPr>
          <w:rFonts w:cstheme="minorHAnsi"/>
          <w:sz w:val="22"/>
          <w:szCs w:val="22"/>
        </w:rPr>
        <w:t xml:space="preserve"> </w:t>
      </w:r>
      <w:r w:rsidR="00683751" w:rsidRPr="00014FE7">
        <w:rPr>
          <w:rFonts w:cstheme="minorHAnsi"/>
          <w:sz w:val="22"/>
          <w:szCs w:val="22"/>
        </w:rPr>
        <w:t xml:space="preserve">absorbe l’urine et déshydrate les déjections solides </w:t>
      </w:r>
      <w:r w:rsidR="00B3446A">
        <w:rPr>
          <w:rFonts w:cstheme="minorHAnsi"/>
          <w:sz w:val="22"/>
          <w:szCs w:val="22"/>
        </w:rPr>
        <w:t>et offre</w:t>
      </w:r>
      <w:r w:rsidR="00683751">
        <w:rPr>
          <w:rFonts w:cstheme="minorHAnsi"/>
          <w:sz w:val="22"/>
          <w:szCs w:val="22"/>
        </w:rPr>
        <w:t xml:space="preserve"> ainsi</w:t>
      </w:r>
      <w:r w:rsidR="00014FE7" w:rsidRPr="00014FE7">
        <w:rPr>
          <w:rFonts w:cstheme="minorHAnsi"/>
          <w:sz w:val="22"/>
          <w:szCs w:val="22"/>
        </w:rPr>
        <w:t xml:space="preserve"> un contrôle des odeurs cinq fois plus efficace qu</w:t>
      </w:r>
      <w:r w:rsidR="00683751">
        <w:rPr>
          <w:rFonts w:cstheme="minorHAnsi"/>
          <w:sz w:val="22"/>
          <w:szCs w:val="22"/>
        </w:rPr>
        <w:t>’une</w:t>
      </w:r>
      <w:r w:rsidR="00014FE7" w:rsidRPr="00014FE7">
        <w:rPr>
          <w:rFonts w:cstheme="minorHAnsi"/>
          <w:sz w:val="22"/>
          <w:szCs w:val="22"/>
        </w:rPr>
        <w:t xml:space="preserve"> litière </w:t>
      </w:r>
      <w:proofErr w:type="spellStart"/>
      <w:r w:rsidR="00014FE7" w:rsidRPr="00014FE7">
        <w:rPr>
          <w:rFonts w:cstheme="minorHAnsi"/>
          <w:sz w:val="22"/>
          <w:szCs w:val="22"/>
        </w:rPr>
        <w:t>agglomérante</w:t>
      </w:r>
      <w:proofErr w:type="spellEnd"/>
      <w:r w:rsidR="00014FE7" w:rsidRPr="00014FE7">
        <w:rPr>
          <w:rFonts w:cstheme="minorHAnsi"/>
          <w:sz w:val="22"/>
          <w:szCs w:val="22"/>
        </w:rPr>
        <w:t xml:space="preserve"> traditionnelle.</w:t>
      </w:r>
      <w:r w:rsidR="00683751">
        <w:rPr>
          <w:rFonts w:cstheme="minorHAnsi"/>
          <w:sz w:val="22"/>
          <w:szCs w:val="22"/>
        </w:rPr>
        <w:t xml:space="preserve"> </w:t>
      </w:r>
    </w:p>
    <w:p w14:paraId="1233978C" w14:textId="79E52CD4" w:rsidR="007504B9" w:rsidRDefault="00B3446A" w:rsidP="00B3446A">
      <w:pPr>
        <w:jc w:val="both"/>
        <w:rPr>
          <w:rFonts w:cstheme="minorHAnsi"/>
          <w:sz w:val="22"/>
          <w:szCs w:val="22"/>
        </w:rPr>
      </w:pPr>
      <w:r w:rsidRPr="00B3446A">
        <w:rPr>
          <w:rFonts w:cstheme="minorHAnsi"/>
          <w:sz w:val="22"/>
          <w:szCs w:val="22"/>
        </w:rPr>
        <w:t xml:space="preserve">Un râteau automatique balaye </w:t>
      </w:r>
      <w:r>
        <w:rPr>
          <w:rFonts w:cstheme="minorHAnsi"/>
          <w:sz w:val="22"/>
          <w:szCs w:val="22"/>
        </w:rPr>
        <w:t xml:space="preserve">ensuite </w:t>
      </w:r>
      <w:r w:rsidRPr="00B3446A">
        <w:rPr>
          <w:rFonts w:cstheme="minorHAnsi"/>
          <w:sz w:val="22"/>
          <w:szCs w:val="22"/>
        </w:rPr>
        <w:t>les déchets dans un compartiment fermé</w:t>
      </w:r>
      <w:r w:rsidR="007504B9">
        <w:rPr>
          <w:rFonts w:cstheme="minorHAnsi"/>
          <w:sz w:val="22"/>
          <w:szCs w:val="22"/>
        </w:rPr>
        <w:t>.</w:t>
      </w:r>
      <w:r w:rsidRPr="00B3446A">
        <w:rPr>
          <w:rFonts w:cstheme="minorHAnsi"/>
          <w:sz w:val="22"/>
          <w:szCs w:val="22"/>
        </w:rPr>
        <w:t xml:space="preserve"> </w:t>
      </w:r>
      <w:r w:rsidR="007504B9" w:rsidRPr="00014FE7">
        <w:rPr>
          <w:rFonts w:cstheme="minorHAnsi"/>
          <w:sz w:val="22"/>
          <w:szCs w:val="22"/>
        </w:rPr>
        <w:t xml:space="preserve">Des capteurs de sécurité veillent à ce que le cycle </w:t>
      </w:r>
      <w:proofErr w:type="gramStart"/>
      <w:r w:rsidR="007504B9" w:rsidRPr="00014FE7">
        <w:rPr>
          <w:rFonts w:cstheme="minorHAnsi"/>
          <w:sz w:val="22"/>
          <w:szCs w:val="22"/>
        </w:rPr>
        <w:t>de</w:t>
      </w:r>
      <w:proofErr w:type="gramEnd"/>
      <w:r w:rsidR="007504B9" w:rsidRPr="00014FE7">
        <w:rPr>
          <w:rFonts w:cstheme="minorHAnsi"/>
          <w:sz w:val="22"/>
          <w:szCs w:val="22"/>
        </w:rPr>
        <w:t xml:space="preserve"> ramassage se produise uniquement lorsque </w:t>
      </w:r>
      <w:r w:rsidR="007504B9">
        <w:rPr>
          <w:rFonts w:cstheme="minorHAnsi"/>
          <w:sz w:val="22"/>
          <w:szCs w:val="22"/>
        </w:rPr>
        <w:t>le</w:t>
      </w:r>
      <w:r w:rsidR="007504B9" w:rsidRPr="00014FE7">
        <w:rPr>
          <w:rFonts w:cstheme="minorHAnsi"/>
          <w:sz w:val="22"/>
          <w:szCs w:val="22"/>
        </w:rPr>
        <w:t xml:space="preserve"> chat </w:t>
      </w:r>
      <w:r w:rsidR="007504B9">
        <w:rPr>
          <w:rFonts w:cstheme="minorHAnsi"/>
          <w:sz w:val="22"/>
          <w:szCs w:val="22"/>
        </w:rPr>
        <w:t xml:space="preserve">a quitté </w:t>
      </w:r>
      <w:r w:rsidR="007504B9" w:rsidRPr="00014FE7">
        <w:rPr>
          <w:rFonts w:cstheme="minorHAnsi"/>
          <w:sz w:val="22"/>
          <w:szCs w:val="22"/>
        </w:rPr>
        <w:t>la litière</w:t>
      </w:r>
      <w:r w:rsidR="007504B9" w:rsidRPr="00B3446A">
        <w:rPr>
          <w:rFonts w:cstheme="minorHAnsi"/>
          <w:sz w:val="22"/>
          <w:szCs w:val="22"/>
        </w:rPr>
        <w:t xml:space="preserve"> </w:t>
      </w:r>
      <w:r w:rsidRPr="00B3446A">
        <w:rPr>
          <w:rFonts w:cstheme="minorHAnsi"/>
          <w:sz w:val="22"/>
          <w:szCs w:val="22"/>
        </w:rPr>
        <w:t>5, 10 ou 20 minutes</w:t>
      </w:r>
      <w:r>
        <w:rPr>
          <w:rFonts w:cstheme="minorHAnsi"/>
          <w:sz w:val="22"/>
          <w:szCs w:val="22"/>
        </w:rPr>
        <w:t xml:space="preserve"> (selon la programmation)</w:t>
      </w:r>
      <w:r w:rsidRPr="00B3446A">
        <w:rPr>
          <w:rFonts w:cstheme="minorHAnsi"/>
          <w:sz w:val="22"/>
          <w:szCs w:val="22"/>
        </w:rPr>
        <w:t xml:space="preserve"> après </w:t>
      </w:r>
      <w:r w:rsidR="007504B9">
        <w:rPr>
          <w:rFonts w:cstheme="minorHAnsi"/>
          <w:sz w:val="22"/>
          <w:szCs w:val="22"/>
        </w:rPr>
        <w:t>son</w:t>
      </w:r>
      <w:r w:rsidRPr="00B3446A">
        <w:rPr>
          <w:rFonts w:cstheme="minorHAnsi"/>
          <w:sz w:val="22"/>
          <w:szCs w:val="22"/>
        </w:rPr>
        <w:t xml:space="preserve"> passage. </w:t>
      </w:r>
      <w:r w:rsidR="007504B9">
        <w:rPr>
          <w:rFonts w:cstheme="minorHAnsi"/>
          <w:sz w:val="22"/>
          <w:szCs w:val="22"/>
        </w:rPr>
        <w:t>Grâce à son</w:t>
      </w:r>
      <w:r>
        <w:rPr>
          <w:rFonts w:cstheme="minorHAnsi"/>
          <w:sz w:val="22"/>
          <w:szCs w:val="22"/>
        </w:rPr>
        <w:t xml:space="preserve"> moteur</w:t>
      </w:r>
      <w:r w:rsidRPr="00B3446A">
        <w:rPr>
          <w:rFonts w:cstheme="minorHAnsi"/>
          <w:sz w:val="22"/>
          <w:szCs w:val="22"/>
        </w:rPr>
        <w:t xml:space="preserve"> silencieux et </w:t>
      </w:r>
      <w:r w:rsidR="007504B9">
        <w:rPr>
          <w:rFonts w:cstheme="minorHAnsi"/>
          <w:sz w:val="22"/>
          <w:szCs w:val="22"/>
        </w:rPr>
        <w:t xml:space="preserve">son </w:t>
      </w:r>
      <w:r w:rsidRPr="00B3446A">
        <w:rPr>
          <w:rFonts w:cstheme="minorHAnsi"/>
          <w:sz w:val="22"/>
          <w:szCs w:val="22"/>
        </w:rPr>
        <w:t>râteau en acier inoxydable</w:t>
      </w:r>
      <w:r w:rsidR="007504B9">
        <w:rPr>
          <w:rFonts w:cstheme="minorHAnsi"/>
          <w:sz w:val="22"/>
          <w:szCs w:val="22"/>
        </w:rPr>
        <w:t>,</w:t>
      </w:r>
      <w:r w:rsidRPr="00B3446A">
        <w:rPr>
          <w:rFonts w:cstheme="minorHAnsi"/>
          <w:sz w:val="22"/>
          <w:szCs w:val="22"/>
        </w:rPr>
        <w:t xml:space="preserve"> </w:t>
      </w:r>
      <w:proofErr w:type="spellStart"/>
      <w:r w:rsidR="007504B9">
        <w:rPr>
          <w:rFonts w:cstheme="minorHAnsi"/>
          <w:sz w:val="22"/>
          <w:szCs w:val="22"/>
        </w:rPr>
        <w:t>ScoopFree</w:t>
      </w:r>
      <w:proofErr w:type="spellEnd"/>
      <w:r w:rsidR="007504B9" w:rsidRPr="00014FE7">
        <w:rPr>
          <w:rFonts w:cstheme="minorHAnsi"/>
          <w:sz w:val="22"/>
          <w:szCs w:val="22"/>
        </w:rPr>
        <w:t>™</w:t>
      </w:r>
      <w:r w:rsidR="007504B9">
        <w:rPr>
          <w:rFonts w:cstheme="minorHAnsi"/>
          <w:sz w:val="22"/>
          <w:szCs w:val="22"/>
        </w:rPr>
        <w:t xml:space="preserve"> répartit à nouveau </w:t>
      </w:r>
      <w:r w:rsidRPr="00B3446A">
        <w:rPr>
          <w:rFonts w:cstheme="minorHAnsi"/>
          <w:sz w:val="22"/>
          <w:szCs w:val="22"/>
        </w:rPr>
        <w:t>la litière</w:t>
      </w:r>
      <w:r>
        <w:rPr>
          <w:rFonts w:cstheme="minorHAnsi"/>
          <w:sz w:val="22"/>
          <w:szCs w:val="22"/>
        </w:rPr>
        <w:t xml:space="preserve">, </w:t>
      </w:r>
      <w:r w:rsidR="007504B9">
        <w:rPr>
          <w:rFonts w:cstheme="minorHAnsi"/>
          <w:sz w:val="22"/>
          <w:szCs w:val="22"/>
        </w:rPr>
        <w:t>débarrassée</w:t>
      </w:r>
      <w:r>
        <w:rPr>
          <w:rFonts w:cstheme="minorHAnsi"/>
          <w:sz w:val="22"/>
          <w:szCs w:val="22"/>
        </w:rPr>
        <w:t xml:space="preserve"> de tout </w:t>
      </w:r>
      <w:r w:rsidR="007504B9">
        <w:rPr>
          <w:rFonts w:cstheme="minorHAnsi"/>
          <w:sz w:val="22"/>
          <w:szCs w:val="22"/>
        </w:rPr>
        <w:t>déchet</w:t>
      </w:r>
      <w:r>
        <w:rPr>
          <w:rFonts w:cstheme="minorHAnsi"/>
          <w:sz w:val="22"/>
          <w:szCs w:val="22"/>
        </w:rPr>
        <w:t>, pour une prochaine utilisation.</w:t>
      </w:r>
      <w:r w:rsidR="007504B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Sa composition exempte de poussière</w:t>
      </w:r>
      <w:r w:rsidRPr="00014FE7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ne colle pas aux pattes des chats et évite ainsi de retrouver des morceaux de litière partout dans la maison</w:t>
      </w:r>
      <w:r w:rsidRPr="00014FE7">
        <w:rPr>
          <w:rFonts w:cstheme="minorHAnsi"/>
          <w:sz w:val="22"/>
          <w:szCs w:val="22"/>
        </w:rPr>
        <w:t xml:space="preserve">. </w:t>
      </w:r>
      <w:r w:rsidR="007504B9">
        <w:rPr>
          <w:rFonts w:cstheme="minorHAnsi"/>
          <w:sz w:val="22"/>
          <w:szCs w:val="22"/>
        </w:rPr>
        <w:t>Le modèle existe avec ou sans couvercle, en fonction des habitudes de l’animal et convient aux chats de</w:t>
      </w:r>
      <w:r w:rsidR="007504B9" w:rsidRPr="007504B9">
        <w:rPr>
          <w:rFonts w:cstheme="minorHAnsi"/>
          <w:sz w:val="22"/>
          <w:szCs w:val="22"/>
        </w:rPr>
        <w:t xml:space="preserve"> </w:t>
      </w:r>
      <w:r w:rsidR="007504B9">
        <w:rPr>
          <w:rFonts w:cstheme="minorHAnsi"/>
          <w:sz w:val="22"/>
          <w:szCs w:val="22"/>
        </w:rPr>
        <w:t>toutes tailles.</w:t>
      </w:r>
    </w:p>
    <w:p w14:paraId="60498AD5" w14:textId="77777777" w:rsidR="00B3446A" w:rsidRDefault="00B3446A" w:rsidP="00B3446A">
      <w:pPr>
        <w:jc w:val="both"/>
        <w:rPr>
          <w:rFonts w:cstheme="minorHAnsi"/>
          <w:sz w:val="22"/>
          <w:szCs w:val="22"/>
        </w:rPr>
      </w:pPr>
    </w:p>
    <w:p w14:paraId="005FF755" w14:textId="77777777" w:rsidR="007504B9" w:rsidRPr="007504B9" w:rsidRDefault="007504B9" w:rsidP="00B3446A">
      <w:pPr>
        <w:jc w:val="both"/>
        <w:rPr>
          <w:rFonts w:cstheme="minorHAnsi"/>
          <w:b/>
          <w:sz w:val="22"/>
          <w:szCs w:val="22"/>
        </w:rPr>
      </w:pPr>
      <w:r w:rsidRPr="007504B9">
        <w:rPr>
          <w:rFonts w:cstheme="minorHAnsi"/>
          <w:b/>
          <w:sz w:val="22"/>
          <w:szCs w:val="22"/>
        </w:rPr>
        <w:t>Simple d’usage et intelligent</w:t>
      </w:r>
    </w:p>
    <w:p w14:paraId="7CA02535" w14:textId="77777777" w:rsidR="00B3446A" w:rsidRPr="00B3446A" w:rsidRDefault="007504B9" w:rsidP="00B3446A">
      <w:pPr>
        <w:jc w:val="both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ScoopFree</w:t>
      </w:r>
      <w:proofErr w:type="spellEnd"/>
      <w:r w:rsidRPr="00014FE7">
        <w:rPr>
          <w:rFonts w:cstheme="minorHAnsi"/>
          <w:sz w:val="22"/>
          <w:szCs w:val="22"/>
        </w:rPr>
        <w:t xml:space="preserve">™ utilise des bacs jetables avec un revêtement en plastique pour </w:t>
      </w:r>
      <w:r>
        <w:rPr>
          <w:rFonts w:cstheme="minorHAnsi"/>
          <w:sz w:val="22"/>
          <w:szCs w:val="22"/>
        </w:rPr>
        <w:t>éviter toute fuite</w:t>
      </w:r>
      <w:r w:rsidRPr="00014FE7">
        <w:rPr>
          <w:rFonts w:cstheme="minorHAnsi"/>
          <w:sz w:val="22"/>
          <w:szCs w:val="22"/>
        </w:rPr>
        <w:t xml:space="preserve">. Chaque bac est livré avec un couvercle pour </w:t>
      </w:r>
      <w:r>
        <w:rPr>
          <w:rFonts w:cstheme="minorHAnsi"/>
          <w:sz w:val="22"/>
          <w:szCs w:val="22"/>
        </w:rPr>
        <w:t>faciliter son changement, i</w:t>
      </w:r>
      <w:r w:rsidRPr="00014FE7">
        <w:rPr>
          <w:rFonts w:cstheme="minorHAnsi"/>
          <w:sz w:val="22"/>
          <w:szCs w:val="22"/>
        </w:rPr>
        <w:t xml:space="preserve">l suffit de </w:t>
      </w:r>
      <w:r>
        <w:rPr>
          <w:rFonts w:cstheme="minorHAnsi"/>
          <w:sz w:val="22"/>
          <w:szCs w:val="22"/>
        </w:rPr>
        <w:t xml:space="preserve">le </w:t>
      </w:r>
      <w:r w:rsidRPr="00014FE7">
        <w:rPr>
          <w:rFonts w:cstheme="minorHAnsi"/>
          <w:sz w:val="22"/>
          <w:szCs w:val="22"/>
        </w:rPr>
        <w:t xml:space="preserve">retirer </w:t>
      </w:r>
      <w:r w:rsidRPr="00B3446A">
        <w:rPr>
          <w:rFonts w:cstheme="minorHAnsi"/>
          <w:sz w:val="22"/>
          <w:szCs w:val="22"/>
        </w:rPr>
        <w:t>après 3 à 4 semaines</w:t>
      </w:r>
      <w:r>
        <w:rPr>
          <w:rFonts w:cstheme="minorHAnsi"/>
          <w:sz w:val="22"/>
          <w:szCs w:val="22"/>
        </w:rPr>
        <w:t xml:space="preserve"> d’utilisation </w:t>
      </w:r>
      <w:r w:rsidRPr="00014FE7">
        <w:rPr>
          <w:rFonts w:cstheme="minorHAnsi"/>
          <w:sz w:val="22"/>
          <w:szCs w:val="22"/>
        </w:rPr>
        <w:t>et de le jeter.</w:t>
      </w:r>
    </w:p>
    <w:p w14:paraId="26C05E57" w14:textId="77777777" w:rsidR="00014FE7" w:rsidRDefault="007504B9" w:rsidP="007504B9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Parce que les chats souffrent souvent de problèmes rénaux,</w:t>
      </w:r>
      <w:r w:rsidR="00014FE7" w:rsidRPr="00014FE7">
        <w:rPr>
          <w:rFonts w:cstheme="minorHAnsi"/>
          <w:sz w:val="22"/>
          <w:szCs w:val="22"/>
        </w:rPr>
        <w:t xml:space="preserve"> un compteur santé </w:t>
      </w:r>
      <w:r w:rsidR="00683751">
        <w:rPr>
          <w:rFonts w:cstheme="minorHAnsi"/>
          <w:sz w:val="22"/>
          <w:szCs w:val="22"/>
        </w:rPr>
        <w:t>a été ajouté</w:t>
      </w:r>
      <w:r>
        <w:rPr>
          <w:rFonts w:cstheme="minorHAnsi"/>
          <w:sz w:val="22"/>
          <w:szCs w:val="22"/>
        </w:rPr>
        <w:t>. I</w:t>
      </w:r>
      <w:r w:rsidR="00683751">
        <w:rPr>
          <w:rFonts w:cstheme="minorHAnsi"/>
          <w:sz w:val="22"/>
          <w:szCs w:val="22"/>
        </w:rPr>
        <w:t>l</w:t>
      </w:r>
      <w:r w:rsidR="00014FE7" w:rsidRPr="00014FE7">
        <w:rPr>
          <w:rFonts w:cstheme="minorHAnsi"/>
          <w:sz w:val="22"/>
          <w:szCs w:val="22"/>
        </w:rPr>
        <w:t xml:space="preserve"> enregistre la fréquence à laquelle </w:t>
      </w:r>
      <w:r w:rsidR="00683751">
        <w:rPr>
          <w:rFonts w:cstheme="minorHAnsi"/>
          <w:sz w:val="22"/>
          <w:szCs w:val="22"/>
        </w:rPr>
        <w:t>l’animal</w:t>
      </w:r>
      <w:r w:rsidR="00014FE7" w:rsidRPr="00014FE7">
        <w:rPr>
          <w:rFonts w:cstheme="minorHAnsi"/>
          <w:sz w:val="22"/>
          <w:szCs w:val="22"/>
        </w:rPr>
        <w:t xml:space="preserve"> utilise </w:t>
      </w:r>
      <w:r w:rsidR="00683751">
        <w:rPr>
          <w:rFonts w:cstheme="minorHAnsi"/>
          <w:sz w:val="22"/>
          <w:szCs w:val="22"/>
        </w:rPr>
        <w:t>sa</w:t>
      </w:r>
      <w:r w:rsidR="00014FE7" w:rsidRPr="00014FE7">
        <w:rPr>
          <w:rFonts w:cstheme="minorHAnsi"/>
          <w:sz w:val="22"/>
          <w:szCs w:val="22"/>
        </w:rPr>
        <w:t xml:space="preserve"> litière</w:t>
      </w:r>
      <w:r>
        <w:rPr>
          <w:rFonts w:cstheme="minorHAnsi"/>
          <w:sz w:val="22"/>
          <w:szCs w:val="22"/>
        </w:rPr>
        <w:t xml:space="preserve"> et permet ainsi</w:t>
      </w:r>
      <w:r w:rsidR="00014FE7" w:rsidRPr="00014FE7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d’avertir des</w:t>
      </w:r>
      <w:r w:rsidR="00014FE7" w:rsidRPr="00014FE7">
        <w:rPr>
          <w:rFonts w:cstheme="minorHAnsi"/>
          <w:sz w:val="22"/>
          <w:szCs w:val="22"/>
        </w:rPr>
        <w:t xml:space="preserve"> premiers signes d'un problème de santé. </w:t>
      </w:r>
    </w:p>
    <w:p w14:paraId="3CEFE9AD" w14:textId="77777777" w:rsidR="007504B9" w:rsidRDefault="007504B9" w:rsidP="007504B9">
      <w:pPr>
        <w:rPr>
          <w:rFonts w:cstheme="minorHAnsi"/>
          <w:sz w:val="18"/>
          <w:szCs w:val="18"/>
        </w:rPr>
      </w:pPr>
    </w:p>
    <w:p w14:paraId="5AE462EB" w14:textId="2AB6A756" w:rsidR="007504B9" w:rsidRPr="007504B9" w:rsidRDefault="007504B9" w:rsidP="007504B9">
      <w:pPr>
        <w:rPr>
          <w:rFonts w:cstheme="minorHAnsi"/>
          <w:sz w:val="22"/>
          <w:szCs w:val="22"/>
        </w:rPr>
      </w:pPr>
      <w:proofErr w:type="spellStart"/>
      <w:r w:rsidRPr="007504B9">
        <w:rPr>
          <w:rFonts w:cstheme="minorHAnsi"/>
          <w:sz w:val="22"/>
          <w:szCs w:val="22"/>
        </w:rPr>
        <w:t>ScoopFree</w:t>
      </w:r>
      <w:proofErr w:type="spellEnd"/>
      <w:r w:rsidR="00991B3D">
        <w:rPr>
          <w:rFonts w:cstheme="minorHAnsi"/>
          <w:sz w:val="22"/>
          <w:szCs w:val="22"/>
        </w:rPr>
        <w:t>™</w:t>
      </w:r>
      <w:r w:rsidRPr="007504B9">
        <w:rPr>
          <w:rFonts w:cstheme="minorHAnsi"/>
          <w:sz w:val="22"/>
          <w:szCs w:val="22"/>
        </w:rPr>
        <w:t xml:space="preserve"> est disponible en animalerie, jardinerie et sur internet au prix de vente public : </w:t>
      </w:r>
    </w:p>
    <w:p w14:paraId="06B3BFBF" w14:textId="5B9D00CD" w:rsidR="00014FE7" w:rsidRPr="007504B9" w:rsidRDefault="00014FE7" w:rsidP="00B3446A">
      <w:pPr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  <w:r w:rsidRPr="007504B9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Avec cou</w:t>
      </w:r>
      <w:r w:rsidRPr="003F28B8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vercle – </w:t>
      </w:r>
      <w:r w:rsidR="0085420D" w:rsidRPr="003F5469">
        <w:rPr>
          <w:color w:val="000000"/>
          <w:sz w:val="22"/>
          <w:szCs w:val="22"/>
          <w:lang w:eastAsia="fr-FR"/>
        </w:rPr>
        <w:t>210</w:t>
      </w:r>
      <w:r w:rsidR="00B362A7" w:rsidRPr="003F5469">
        <w:rPr>
          <w:color w:val="000000"/>
          <w:sz w:val="22"/>
          <w:szCs w:val="22"/>
          <w:lang w:eastAsia="fr-FR"/>
        </w:rPr>
        <w:t>,</w:t>
      </w:r>
      <w:r w:rsidR="0085420D" w:rsidRPr="003F5469">
        <w:rPr>
          <w:color w:val="000000"/>
          <w:sz w:val="22"/>
          <w:szCs w:val="22"/>
          <w:lang w:eastAsia="fr-FR"/>
        </w:rPr>
        <w:t>00€</w:t>
      </w:r>
    </w:p>
    <w:p w14:paraId="38CFA4DB" w14:textId="77777777" w:rsidR="00014FE7" w:rsidRPr="00014FE7" w:rsidRDefault="00014FE7" w:rsidP="00B3446A">
      <w:pPr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  <w:r w:rsidRPr="007504B9">
        <w:rPr>
          <w:rFonts w:eastAsia="Times New Roman" w:cstheme="minorHAnsi"/>
          <w:color w:val="000000" w:themeColor="text1"/>
          <w:sz w:val="22"/>
          <w:szCs w:val="22"/>
          <w:lang w:eastAsia="fr-FR"/>
        </w:rPr>
        <w:t>Sans couvercle – 179,99€</w:t>
      </w:r>
    </w:p>
    <w:p w14:paraId="10F42E51" w14:textId="77777777" w:rsidR="00014FE7" w:rsidRPr="00014FE7" w:rsidRDefault="00014FE7" w:rsidP="00B3446A">
      <w:pPr>
        <w:rPr>
          <w:rFonts w:eastAsia="Times New Roman" w:cstheme="minorHAnsi"/>
          <w:sz w:val="22"/>
          <w:szCs w:val="22"/>
          <w:lang w:eastAsia="fr-FR"/>
        </w:rPr>
      </w:pPr>
    </w:p>
    <w:p w14:paraId="02A19B38" w14:textId="77777777" w:rsidR="00683751" w:rsidRPr="005D6120" w:rsidRDefault="00683751" w:rsidP="00B3446A">
      <w:pPr>
        <w:widowControl w:val="0"/>
        <w:autoSpaceDE w:val="0"/>
        <w:autoSpaceDN w:val="0"/>
        <w:adjustRightInd w:val="0"/>
        <w:snapToGrid w:val="0"/>
        <w:ind w:right="-528"/>
        <w:jc w:val="both"/>
        <w:rPr>
          <w:rFonts w:ascii="Calibri" w:hAnsi="Calibri" w:cs="Calibri"/>
          <w:b/>
          <w:sz w:val="15"/>
          <w:szCs w:val="15"/>
        </w:rPr>
      </w:pPr>
      <w:r w:rsidRPr="005D6120">
        <w:rPr>
          <w:rFonts w:ascii="Calibri" w:hAnsi="Calibri" w:cs="Calibri"/>
          <w:b/>
          <w:sz w:val="15"/>
          <w:szCs w:val="15"/>
        </w:rPr>
        <w:t xml:space="preserve">À propos de la marque </w:t>
      </w:r>
      <w:proofErr w:type="spellStart"/>
      <w:r w:rsidRPr="005D6120">
        <w:rPr>
          <w:rFonts w:ascii="Calibri" w:hAnsi="Calibri" w:cs="Calibri"/>
          <w:b/>
          <w:sz w:val="15"/>
          <w:szCs w:val="15"/>
        </w:rPr>
        <w:t>PetSafe</w:t>
      </w:r>
      <w:proofErr w:type="spellEnd"/>
      <w:r w:rsidRPr="005D6120">
        <w:rPr>
          <w:rFonts w:ascii="Calibri" w:hAnsi="Calibri" w:cs="Calibri"/>
          <w:b/>
          <w:sz w:val="15"/>
          <w:szCs w:val="15"/>
        </w:rPr>
        <w:t xml:space="preserve">® </w:t>
      </w:r>
    </w:p>
    <w:p w14:paraId="0CCC52E4" w14:textId="77777777" w:rsidR="00683751" w:rsidRPr="005D6120" w:rsidRDefault="00683751" w:rsidP="00B3446A">
      <w:pPr>
        <w:widowControl w:val="0"/>
        <w:autoSpaceDE w:val="0"/>
        <w:autoSpaceDN w:val="0"/>
        <w:adjustRightInd w:val="0"/>
        <w:snapToGrid w:val="0"/>
        <w:ind w:right="-528"/>
        <w:jc w:val="both"/>
        <w:rPr>
          <w:rFonts w:ascii="Calibri" w:hAnsi="Calibri" w:cs="Calibri"/>
          <w:color w:val="0000FF"/>
          <w:sz w:val="15"/>
          <w:szCs w:val="15"/>
          <w:u w:val="single"/>
        </w:rPr>
      </w:pPr>
      <w:proofErr w:type="spellStart"/>
      <w:r w:rsidRPr="005D6120">
        <w:rPr>
          <w:rFonts w:ascii="Calibri" w:hAnsi="Calibri" w:cs="Calibri"/>
          <w:bCs/>
          <w:sz w:val="15"/>
          <w:szCs w:val="15"/>
        </w:rPr>
        <w:t>PetSafe</w:t>
      </w:r>
      <w:proofErr w:type="spellEnd"/>
      <w:r w:rsidRPr="005D6120">
        <w:rPr>
          <w:rFonts w:ascii="Calibri" w:hAnsi="Calibri" w:cs="Calibri"/>
          <w:bCs/>
          <w:sz w:val="15"/>
          <w:szCs w:val="15"/>
        </w:rPr>
        <w:t xml:space="preserve">® Brand est un expert mondial en produits pour animaux de compagnie. Sa large gamme de produits comprend notamment des solutions de dressage et anti-fugue, ainsi que des articles dédiés au jeu et au bien-être de l’animal. Visitez </w:t>
      </w:r>
      <w:hyperlink r:id="rId9" w:history="1">
        <w:r w:rsidRPr="005D6120">
          <w:rPr>
            <w:rStyle w:val="Lienhypertexte"/>
            <w:rFonts w:ascii="Calibri" w:hAnsi="Calibri" w:cs="Calibri"/>
            <w:sz w:val="15"/>
            <w:szCs w:val="15"/>
          </w:rPr>
          <w:t>www.petsafe.com/FR</w:t>
        </w:r>
      </w:hyperlink>
      <w:r w:rsidRPr="005D6120">
        <w:rPr>
          <w:rFonts w:ascii="Calibri" w:hAnsi="Calibri" w:cs="Calibri"/>
          <w:sz w:val="15"/>
          <w:szCs w:val="15"/>
        </w:rPr>
        <w:t xml:space="preserve"> </w:t>
      </w:r>
      <w:r w:rsidRPr="005D6120">
        <w:rPr>
          <w:rFonts w:ascii="Calibri" w:hAnsi="Calibri" w:cs="Calibri"/>
          <w:bCs/>
          <w:sz w:val="15"/>
          <w:szCs w:val="15"/>
        </w:rPr>
        <w:t>pour obtenir de plus amples informations ou connectez-</w:t>
      </w:r>
      <w:r w:rsidRPr="005D6120">
        <w:rPr>
          <w:rFonts w:ascii="Calibri" w:hAnsi="Calibri" w:cs="Calibri"/>
          <w:bCs/>
          <w:sz w:val="15"/>
          <w:szCs w:val="15"/>
        </w:rPr>
        <w:lastRenderedPageBreak/>
        <w:t xml:space="preserve">vous sur </w:t>
      </w:r>
      <w:hyperlink r:id="rId10" w:history="1">
        <w:r w:rsidRPr="005D6120">
          <w:rPr>
            <w:rStyle w:val="Lienhypertexte"/>
            <w:rFonts w:ascii="Calibri" w:hAnsi="Calibri" w:cs="Calibri"/>
            <w:bCs/>
            <w:sz w:val="15"/>
            <w:szCs w:val="15"/>
          </w:rPr>
          <w:t>Facebook</w:t>
        </w:r>
      </w:hyperlink>
      <w:r w:rsidRPr="005D6120">
        <w:rPr>
          <w:rFonts w:ascii="Calibri" w:hAnsi="Calibri" w:cs="Calibri"/>
          <w:bCs/>
          <w:sz w:val="15"/>
          <w:szCs w:val="15"/>
        </w:rPr>
        <w:t xml:space="preserve">, </w:t>
      </w:r>
      <w:hyperlink r:id="rId11" w:history="1">
        <w:r w:rsidRPr="005D6120">
          <w:rPr>
            <w:rStyle w:val="Lienhypertexte"/>
            <w:rFonts w:ascii="Calibri" w:hAnsi="Calibri" w:cs="Calibri"/>
            <w:bCs/>
            <w:sz w:val="15"/>
            <w:szCs w:val="15"/>
          </w:rPr>
          <w:t>Twitter</w:t>
        </w:r>
      </w:hyperlink>
      <w:r w:rsidRPr="005D6120">
        <w:rPr>
          <w:rFonts w:ascii="Calibri" w:hAnsi="Calibri" w:cs="Calibri"/>
          <w:bCs/>
          <w:sz w:val="15"/>
          <w:szCs w:val="15"/>
        </w:rPr>
        <w:t xml:space="preserve"> ou </w:t>
      </w:r>
      <w:hyperlink r:id="rId12" w:history="1">
        <w:r w:rsidRPr="005D6120">
          <w:rPr>
            <w:rStyle w:val="Lienhypertexte"/>
            <w:rFonts w:ascii="Calibri" w:hAnsi="Calibri" w:cs="Calibri"/>
            <w:bCs/>
            <w:sz w:val="15"/>
            <w:szCs w:val="15"/>
          </w:rPr>
          <w:t>Instagram</w:t>
        </w:r>
      </w:hyperlink>
      <w:r w:rsidRPr="005D6120">
        <w:rPr>
          <w:rFonts w:ascii="Calibri" w:hAnsi="Calibri" w:cs="Calibri"/>
          <w:bCs/>
          <w:sz w:val="15"/>
          <w:szCs w:val="15"/>
        </w:rPr>
        <w:t>.</w:t>
      </w:r>
    </w:p>
    <w:p w14:paraId="1594BA5E" w14:textId="77777777" w:rsidR="00683751" w:rsidRPr="005D6120" w:rsidRDefault="00683751" w:rsidP="00B3446A">
      <w:pPr>
        <w:widowControl w:val="0"/>
        <w:autoSpaceDE w:val="0"/>
        <w:autoSpaceDN w:val="0"/>
        <w:adjustRightInd w:val="0"/>
        <w:snapToGrid w:val="0"/>
        <w:jc w:val="both"/>
        <w:rPr>
          <w:rFonts w:ascii="Calibri" w:hAnsi="Calibri" w:cs="Calibri"/>
          <w:color w:val="949494"/>
          <w:sz w:val="15"/>
          <w:szCs w:val="15"/>
        </w:rPr>
      </w:pPr>
    </w:p>
    <w:p w14:paraId="05BE61D6" w14:textId="77777777" w:rsidR="00683751" w:rsidRPr="005D6120" w:rsidRDefault="00683751" w:rsidP="00B3446A">
      <w:pPr>
        <w:widowControl w:val="0"/>
        <w:autoSpaceDE w:val="0"/>
        <w:autoSpaceDN w:val="0"/>
        <w:adjustRightInd w:val="0"/>
        <w:snapToGrid w:val="0"/>
        <w:ind w:right="-1"/>
        <w:jc w:val="both"/>
        <w:rPr>
          <w:rFonts w:ascii="Calibri" w:hAnsi="Calibri" w:cs="Calibri"/>
          <w:color w:val="949494"/>
          <w:sz w:val="15"/>
          <w:szCs w:val="15"/>
        </w:rPr>
      </w:pPr>
      <w:r w:rsidRPr="005D6120">
        <w:rPr>
          <w:rFonts w:ascii="Calibri" w:hAnsi="Calibri" w:cs="Calibri"/>
          <w:b/>
          <w:bCs/>
          <w:kern w:val="22"/>
          <w:sz w:val="15"/>
          <w:szCs w:val="15"/>
        </w:rPr>
        <w:t xml:space="preserve">Contact presse : </w:t>
      </w:r>
    </w:p>
    <w:p w14:paraId="73BC1416" w14:textId="77777777" w:rsidR="00683751" w:rsidRPr="005D6120" w:rsidRDefault="00683751" w:rsidP="00B3446A">
      <w:pPr>
        <w:widowControl w:val="0"/>
        <w:autoSpaceDE w:val="0"/>
        <w:autoSpaceDN w:val="0"/>
        <w:adjustRightInd w:val="0"/>
        <w:snapToGrid w:val="0"/>
        <w:ind w:right="-1"/>
        <w:jc w:val="both"/>
        <w:rPr>
          <w:rFonts w:ascii="Calibri" w:hAnsi="Calibri" w:cs="Calibri"/>
          <w:color w:val="949494"/>
          <w:sz w:val="15"/>
          <w:szCs w:val="15"/>
        </w:rPr>
      </w:pPr>
      <w:r w:rsidRPr="005D6120">
        <w:rPr>
          <w:rFonts w:ascii="Calibri" w:hAnsi="Calibri" w:cs="Calibri"/>
          <w:bCs/>
          <w:kern w:val="22"/>
          <w:sz w:val="15"/>
          <w:szCs w:val="15"/>
        </w:rPr>
        <w:t xml:space="preserve">Sandra </w:t>
      </w:r>
      <w:proofErr w:type="spellStart"/>
      <w:r w:rsidRPr="005D6120">
        <w:rPr>
          <w:rFonts w:ascii="Calibri" w:hAnsi="Calibri" w:cs="Calibri"/>
          <w:bCs/>
          <w:kern w:val="22"/>
          <w:sz w:val="15"/>
          <w:szCs w:val="15"/>
        </w:rPr>
        <w:t>Labérenne</w:t>
      </w:r>
      <w:proofErr w:type="spellEnd"/>
    </w:p>
    <w:p w14:paraId="115B812D" w14:textId="77777777" w:rsidR="00683751" w:rsidRPr="005D6120" w:rsidRDefault="00012993" w:rsidP="00B3446A">
      <w:pPr>
        <w:widowControl w:val="0"/>
        <w:autoSpaceDE w:val="0"/>
        <w:autoSpaceDN w:val="0"/>
        <w:adjustRightInd w:val="0"/>
        <w:snapToGrid w:val="0"/>
        <w:ind w:right="-1"/>
        <w:jc w:val="both"/>
        <w:rPr>
          <w:rFonts w:ascii="Calibri" w:hAnsi="Calibri" w:cs="Calibri"/>
          <w:bCs/>
          <w:kern w:val="22"/>
          <w:sz w:val="15"/>
          <w:szCs w:val="15"/>
        </w:rPr>
      </w:pPr>
      <w:hyperlink r:id="rId13" w:history="1">
        <w:r w:rsidR="00683751" w:rsidRPr="005D6120">
          <w:rPr>
            <w:rStyle w:val="Lienhypertexte"/>
            <w:rFonts w:ascii="Calibri" w:hAnsi="Calibri" w:cs="Calibri"/>
            <w:bCs/>
            <w:kern w:val="22"/>
            <w:sz w:val="15"/>
            <w:szCs w:val="15"/>
          </w:rPr>
          <w:t>06.43.19.13.88</w:t>
        </w:r>
        <w:r w:rsidR="00683751" w:rsidRPr="005D6120">
          <w:rPr>
            <w:rStyle w:val="Lienhypertexte"/>
            <w:rFonts w:ascii="Calibri" w:hAnsi="Calibri" w:cs="Calibri"/>
            <w:sz w:val="15"/>
            <w:szCs w:val="15"/>
          </w:rPr>
          <w:t>/</w:t>
        </w:r>
        <w:r w:rsidR="00683751" w:rsidRPr="005D6120">
          <w:rPr>
            <w:rStyle w:val="Lienhypertexte"/>
            <w:rFonts w:ascii="Calibri" w:hAnsi="Calibri" w:cs="Calibri"/>
            <w:bCs/>
            <w:kern w:val="22"/>
            <w:sz w:val="15"/>
            <w:szCs w:val="15"/>
          </w:rPr>
          <w:t>slaberenne@meiji-communication.com</w:t>
        </w:r>
      </w:hyperlink>
    </w:p>
    <w:p w14:paraId="7E7749E0" w14:textId="77777777" w:rsidR="00683751" w:rsidRPr="005D6120" w:rsidRDefault="00683751" w:rsidP="00B3446A">
      <w:pPr>
        <w:widowControl w:val="0"/>
        <w:autoSpaceDE w:val="0"/>
        <w:autoSpaceDN w:val="0"/>
        <w:adjustRightInd w:val="0"/>
        <w:snapToGrid w:val="0"/>
        <w:ind w:right="-1"/>
        <w:jc w:val="both"/>
        <w:rPr>
          <w:rFonts w:ascii="Calibri" w:hAnsi="Calibri" w:cs="Calibri"/>
          <w:bCs/>
          <w:kern w:val="22"/>
          <w:sz w:val="15"/>
          <w:szCs w:val="15"/>
        </w:rPr>
      </w:pPr>
    </w:p>
    <w:p w14:paraId="415A0EDC" w14:textId="77777777" w:rsidR="00683751" w:rsidRPr="00AA591D" w:rsidRDefault="00683751" w:rsidP="00B3446A">
      <w:pPr>
        <w:autoSpaceDE w:val="0"/>
        <w:autoSpaceDN w:val="0"/>
        <w:snapToGrid w:val="0"/>
        <w:jc w:val="both"/>
        <w:rPr>
          <w:rFonts w:ascii="Calibri" w:eastAsia="Calibri" w:hAnsi="Calibri" w:cs="Calibri"/>
          <w:color w:val="949494"/>
          <w:sz w:val="15"/>
          <w:szCs w:val="15"/>
          <w:lang w:val="en-US"/>
        </w:rPr>
      </w:pPr>
      <w:r w:rsidRPr="00AA591D">
        <w:rPr>
          <w:rFonts w:ascii="Calibri" w:hAnsi="Calibri" w:cs="Calibri"/>
          <w:b/>
          <w:bCs/>
          <w:sz w:val="15"/>
          <w:szCs w:val="15"/>
          <w:lang w:val="en-US"/>
        </w:rPr>
        <w:t xml:space="preserve">Contact marketing Radio Systems </w:t>
      </w:r>
      <w:proofErr w:type="gramStart"/>
      <w:r w:rsidRPr="00AA591D">
        <w:rPr>
          <w:rFonts w:ascii="Calibri" w:hAnsi="Calibri" w:cs="Calibri"/>
          <w:b/>
          <w:bCs/>
          <w:sz w:val="15"/>
          <w:szCs w:val="15"/>
          <w:lang w:val="en-US"/>
        </w:rPr>
        <w:t>Corporation :</w:t>
      </w:r>
      <w:proofErr w:type="gramEnd"/>
      <w:r w:rsidRPr="00AA591D">
        <w:rPr>
          <w:rFonts w:ascii="Calibri" w:hAnsi="Calibri" w:cs="Calibri"/>
          <w:b/>
          <w:bCs/>
          <w:sz w:val="15"/>
          <w:szCs w:val="15"/>
          <w:lang w:val="en-US"/>
        </w:rPr>
        <w:t xml:space="preserve"> </w:t>
      </w:r>
    </w:p>
    <w:p w14:paraId="36F8EAC2" w14:textId="77777777" w:rsidR="00683751" w:rsidRPr="005D6120" w:rsidRDefault="00683751" w:rsidP="00B3446A">
      <w:pPr>
        <w:autoSpaceDE w:val="0"/>
        <w:autoSpaceDN w:val="0"/>
        <w:snapToGrid w:val="0"/>
        <w:rPr>
          <w:rFonts w:ascii="Calibri" w:eastAsia="Calibri" w:hAnsi="Calibri" w:cs="Calibri"/>
          <w:color w:val="949494"/>
          <w:sz w:val="15"/>
          <w:szCs w:val="15"/>
        </w:rPr>
      </w:pPr>
      <w:r w:rsidRPr="005D6120">
        <w:rPr>
          <w:rFonts w:ascii="Calibri" w:hAnsi="Calibri" w:cs="Calibri"/>
          <w:sz w:val="15"/>
          <w:szCs w:val="15"/>
        </w:rPr>
        <w:t>Sibylle Bresler</w:t>
      </w:r>
      <w:r w:rsidRPr="005D6120">
        <w:rPr>
          <w:rFonts w:ascii="Calibri" w:hAnsi="Calibri" w:cs="Calibri"/>
          <w:sz w:val="15"/>
          <w:szCs w:val="15"/>
        </w:rPr>
        <w:br/>
        <w:t>+44 7540 505 660 / sbresler@petsafe.net</w:t>
      </w:r>
    </w:p>
    <w:p w14:paraId="0652F058" w14:textId="77777777" w:rsidR="00683751" w:rsidRPr="00327385" w:rsidRDefault="00683751" w:rsidP="00B3446A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36DB079B" w14:textId="77777777" w:rsidR="00014FE7" w:rsidRPr="00014FE7" w:rsidRDefault="00014FE7" w:rsidP="00B3446A">
      <w:pPr>
        <w:rPr>
          <w:rFonts w:cstheme="minorHAnsi"/>
          <w:sz w:val="22"/>
          <w:szCs w:val="22"/>
        </w:rPr>
      </w:pPr>
    </w:p>
    <w:sectPr w:rsidR="00014FE7" w:rsidRPr="00014FE7" w:rsidSect="000A1774">
      <w:headerReference w:type="default" r:id="rId14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F1005" w14:textId="77777777" w:rsidR="00012993" w:rsidRDefault="00012993" w:rsidP="007504B9">
      <w:r>
        <w:separator/>
      </w:r>
    </w:p>
  </w:endnote>
  <w:endnote w:type="continuationSeparator" w:id="0">
    <w:p w14:paraId="3292006A" w14:textId="77777777" w:rsidR="00012993" w:rsidRDefault="00012993" w:rsidP="0075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7E123" w14:textId="77777777" w:rsidR="00012993" w:rsidRDefault="00012993" w:rsidP="007504B9">
      <w:r>
        <w:separator/>
      </w:r>
    </w:p>
  </w:footnote>
  <w:footnote w:type="continuationSeparator" w:id="0">
    <w:p w14:paraId="1DE2128C" w14:textId="77777777" w:rsidR="00012993" w:rsidRDefault="00012993" w:rsidP="00750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7E15" w14:textId="77777777" w:rsidR="007504B9" w:rsidRDefault="007504B9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CADD83" wp14:editId="14A0AA5B">
          <wp:simplePos x="0" y="0"/>
          <wp:positionH relativeFrom="column">
            <wp:posOffset>-569741</wp:posOffset>
          </wp:positionH>
          <wp:positionV relativeFrom="paragraph">
            <wp:posOffset>-182880</wp:posOffset>
          </wp:positionV>
          <wp:extent cx="7196455" cy="1193800"/>
          <wp:effectExtent l="0" t="0" r="0" b="0"/>
          <wp:wrapSquare wrapText="bothSides"/>
          <wp:docPr id="1" name="Picture 1" descr="PS_Stationery_Header_A4_no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_Stationery_Header_A4_noA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645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7727A"/>
    <w:multiLevelType w:val="multilevel"/>
    <w:tmpl w:val="07FC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6F5058"/>
    <w:multiLevelType w:val="multilevel"/>
    <w:tmpl w:val="0BE2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E7"/>
    <w:rsid w:val="00001348"/>
    <w:rsid w:val="00012993"/>
    <w:rsid w:val="00014FE7"/>
    <w:rsid w:val="00025EFB"/>
    <w:rsid w:val="00053375"/>
    <w:rsid w:val="000A1774"/>
    <w:rsid w:val="000A4231"/>
    <w:rsid w:val="0016499F"/>
    <w:rsid w:val="001B3E18"/>
    <w:rsid w:val="0021692D"/>
    <w:rsid w:val="00231297"/>
    <w:rsid w:val="00255D66"/>
    <w:rsid w:val="00283F61"/>
    <w:rsid w:val="002B2ABB"/>
    <w:rsid w:val="00345F76"/>
    <w:rsid w:val="00364DFF"/>
    <w:rsid w:val="003E7B2A"/>
    <w:rsid w:val="003F28B8"/>
    <w:rsid w:val="003F5469"/>
    <w:rsid w:val="00450896"/>
    <w:rsid w:val="004A37C8"/>
    <w:rsid w:val="004C2E0F"/>
    <w:rsid w:val="00571C8E"/>
    <w:rsid w:val="005B25C0"/>
    <w:rsid w:val="00683751"/>
    <w:rsid w:val="007504B9"/>
    <w:rsid w:val="00784272"/>
    <w:rsid w:val="00793190"/>
    <w:rsid w:val="00794ED7"/>
    <w:rsid w:val="007A44C2"/>
    <w:rsid w:val="0085420D"/>
    <w:rsid w:val="008B5DF6"/>
    <w:rsid w:val="008D6B6F"/>
    <w:rsid w:val="009143D6"/>
    <w:rsid w:val="00914EAC"/>
    <w:rsid w:val="00991B3D"/>
    <w:rsid w:val="009A4597"/>
    <w:rsid w:val="009D2AA2"/>
    <w:rsid w:val="009D3B86"/>
    <w:rsid w:val="00A14902"/>
    <w:rsid w:val="00A7465A"/>
    <w:rsid w:val="00B27C00"/>
    <w:rsid w:val="00B3446A"/>
    <w:rsid w:val="00B362A7"/>
    <w:rsid w:val="00B57D76"/>
    <w:rsid w:val="00C03375"/>
    <w:rsid w:val="00C85467"/>
    <w:rsid w:val="00CC5670"/>
    <w:rsid w:val="00E318A8"/>
    <w:rsid w:val="00E911A4"/>
    <w:rsid w:val="00E97373"/>
    <w:rsid w:val="00ED2E5C"/>
    <w:rsid w:val="00F020F4"/>
    <w:rsid w:val="00F56EE9"/>
    <w:rsid w:val="00F773A6"/>
    <w:rsid w:val="00F8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0B4B"/>
  <w14:defaultImageDpi w14:val="32767"/>
  <w15:chartTrackingRefBased/>
  <w15:docId w15:val="{C2297FE7-1128-7344-BE55-3D761772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4F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014F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4F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14FE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14FE7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14FE7"/>
  </w:style>
  <w:style w:type="paragraph" w:styleId="NormalWeb">
    <w:name w:val="Normal (Web)"/>
    <w:basedOn w:val="Normal"/>
    <w:uiPriority w:val="99"/>
    <w:semiHidden/>
    <w:unhideWhenUsed/>
    <w:rsid w:val="00014F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14F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014F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FooterChar">
    <w:name w:val="Footer Char"/>
    <w:semiHidden/>
    <w:rsid w:val="00683751"/>
    <w:rPr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504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04B9"/>
  </w:style>
  <w:style w:type="paragraph" w:styleId="Pieddepage">
    <w:name w:val="footer"/>
    <w:basedOn w:val="Normal"/>
    <w:link w:val="PieddepageCar"/>
    <w:uiPriority w:val="99"/>
    <w:unhideWhenUsed/>
    <w:rsid w:val="007504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04B9"/>
  </w:style>
  <w:style w:type="paragraph" w:styleId="Rvision">
    <w:name w:val="Revision"/>
    <w:hidden/>
    <w:uiPriority w:val="99"/>
    <w:semiHidden/>
    <w:rsid w:val="003F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71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6870">
                      <w:marLeft w:val="472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603">
                      <w:marLeft w:val="0"/>
                      <w:marRight w:val="472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5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971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06.43.19.13.88/slaberenne@meiji-communic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safe.com/FR" TargetMode="External"/><Relationship Id="rId12" Type="http://schemas.openxmlformats.org/officeDocument/2006/relationships/hyperlink" Target="https://www.instagram.com/petsafe_f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PetSafe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etsafefr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tsafe.com/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Laberenne</dc:creator>
  <cp:keywords/>
  <dc:description/>
  <cp:lastModifiedBy>Sandra Laberenne</cp:lastModifiedBy>
  <cp:revision>4</cp:revision>
  <dcterms:created xsi:type="dcterms:W3CDTF">2021-10-04T17:14:00Z</dcterms:created>
  <dcterms:modified xsi:type="dcterms:W3CDTF">2021-10-04T17:38:00Z</dcterms:modified>
</cp:coreProperties>
</file>